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05F" w:rsidRDefault="00640589">
      <w:r>
        <w:t xml:space="preserve">449 Cedar </w:t>
      </w:r>
      <w:proofErr w:type="gramStart"/>
      <w:r>
        <w:t>Rd  CR</w:t>
      </w:r>
      <w:proofErr w:type="gramEnd"/>
      <w:r>
        <w:t>-17-220   Improper outdoor storage</w:t>
      </w:r>
    </w:p>
    <w:p w:rsidR="00640589" w:rsidRDefault="0064058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05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89"/>
    <w:rsid w:val="00640589"/>
    <w:rsid w:val="008D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Sarasota County Goverment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Burns</dc:creator>
  <cp:lastModifiedBy>Kevin Burns</cp:lastModifiedBy>
  <cp:revision>1</cp:revision>
  <dcterms:created xsi:type="dcterms:W3CDTF">2017-01-20T17:40:00Z</dcterms:created>
  <dcterms:modified xsi:type="dcterms:W3CDTF">2017-01-20T17:42:00Z</dcterms:modified>
</cp:coreProperties>
</file>