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2B15" w14:textId="431984B1" w:rsidR="001C1DBD" w:rsidRDefault="00935E5C" w:rsidP="00B23E3C">
      <w:pPr>
        <w:pStyle w:val="Title"/>
        <w:jc w:val="left"/>
        <w:rPr>
          <w:sz w:val="28"/>
        </w:rPr>
      </w:pPr>
      <w:r>
        <w:rPr>
          <w:noProof/>
          <w:sz w:val="28"/>
        </w:rPr>
        <w:drawing>
          <wp:anchor distT="0" distB="0" distL="114300" distR="114300" simplePos="0" relativeHeight="251659264" behindDoc="1" locked="0" layoutInCell="1" allowOverlap="1" wp14:anchorId="572F1309" wp14:editId="06910253">
            <wp:simplePos x="0" y="0"/>
            <wp:positionH relativeFrom="column">
              <wp:posOffset>1752600</wp:posOffset>
            </wp:positionH>
            <wp:positionV relativeFrom="paragraph">
              <wp:posOffset>158750</wp:posOffset>
            </wp:positionV>
            <wp:extent cx="1950085" cy="602615"/>
            <wp:effectExtent l="0" t="0" r="0" b="0"/>
            <wp:wrapTight wrapText="bothSides">
              <wp:wrapPolygon edited="0">
                <wp:start x="0" y="0"/>
                <wp:lineTo x="0" y="21168"/>
                <wp:lineTo x="21312" y="21168"/>
                <wp:lineTo x="21312" y="0"/>
                <wp:lineTo x="0" y="0"/>
              </wp:wrapPolygon>
            </wp:wrapTight>
            <wp:docPr id="2" name="Picture 3" descr="2_color_logo_f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color_logo_for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68E5B" w14:textId="5DB8E9DE" w:rsidR="006959F7" w:rsidRDefault="006959F7" w:rsidP="00B23E3C">
      <w:pPr>
        <w:pStyle w:val="Title"/>
        <w:jc w:val="left"/>
        <w:rPr>
          <w:sz w:val="28"/>
        </w:rPr>
      </w:pPr>
    </w:p>
    <w:p w14:paraId="1B402F13" w14:textId="069ED760" w:rsidR="00F92F57" w:rsidRDefault="00F92F57" w:rsidP="00CD26A6">
      <w:pPr>
        <w:pStyle w:val="Title"/>
        <w:rPr>
          <w:sz w:val="24"/>
        </w:rPr>
      </w:pPr>
    </w:p>
    <w:p w14:paraId="446025E5" w14:textId="5E782B14" w:rsidR="00935E5C" w:rsidRDefault="00935E5C" w:rsidP="006959F7">
      <w:pPr>
        <w:pStyle w:val="Title"/>
        <w:jc w:val="left"/>
        <w:rPr>
          <w:sz w:val="24"/>
        </w:rPr>
      </w:pPr>
    </w:p>
    <w:p w14:paraId="3E755234" w14:textId="77777777" w:rsidR="00935E5C" w:rsidRDefault="00935E5C" w:rsidP="006959F7">
      <w:pPr>
        <w:pStyle w:val="Title"/>
        <w:jc w:val="left"/>
        <w:rPr>
          <w:sz w:val="24"/>
        </w:rPr>
      </w:pPr>
    </w:p>
    <w:p w14:paraId="085AA2AE" w14:textId="379A888D" w:rsidR="006959F7" w:rsidRDefault="00D374A0" w:rsidP="00935E5C">
      <w:pPr>
        <w:pStyle w:val="Title"/>
        <w:rPr>
          <w:sz w:val="24"/>
        </w:rPr>
      </w:pPr>
      <w:r w:rsidRPr="00A9376E">
        <w:rPr>
          <w:sz w:val="24"/>
        </w:rPr>
        <w:t xml:space="preserve">SARASOTA COUNTY CODE </w:t>
      </w:r>
      <w:r w:rsidR="00FF6B1B" w:rsidRPr="00A9376E">
        <w:rPr>
          <w:sz w:val="24"/>
        </w:rPr>
        <w:t>ENFORCEMENT</w:t>
      </w:r>
    </w:p>
    <w:p w14:paraId="181F9839" w14:textId="645611A7" w:rsidR="00FF6B1B" w:rsidRPr="00A9376E" w:rsidRDefault="00D374A0" w:rsidP="00935E5C">
      <w:pPr>
        <w:pStyle w:val="Title"/>
        <w:rPr>
          <w:sz w:val="24"/>
        </w:rPr>
      </w:pPr>
      <w:r w:rsidRPr="00A9376E">
        <w:rPr>
          <w:sz w:val="24"/>
        </w:rPr>
        <w:t xml:space="preserve">NOTICE OF PUBLIC </w:t>
      </w:r>
      <w:r w:rsidR="00FF6B1B" w:rsidRPr="00A9376E">
        <w:rPr>
          <w:sz w:val="24"/>
        </w:rPr>
        <w:t>NUISANCE</w:t>
      </w:r>
    </w:p>
    <w:p w14:paraId="0F1F803A" w14:textId="77777777" w:rsidR="00D374A0" w:rsidRPr="00A9376E" w:rsidRDefault="00D374A0" w:rsidP="00935E5C">
      <w:pPr>
        <w:pStyle w:val="Title"/>
        <w:rPr>
          <w:sz w:val="24"/>
        </w:rPr>
      </w:pPr>
    </w:p>
    <w:p w14:paraId="4686E96B" w14:textId="77777777" w:rsidR="004C18C4" w:rsidRDefault="004C18C4" w:rsidP="006959F7">
      <w:pPr>
        <w:rPr>
          <w:b/>
          <w:bCs/>
        </w:rPr>
      </w:pPr>
    </w:p>
    <w:p w14:paraId="40B57820" w14:textId="77777777" w:rsidR="00B23E3C" w:rsidRPr="00A9376E" w:rsidRDefault="00B23E3C">
      <w:pPr>
        <w:rPr>
          <w:b/>
          <w:bCs/>
        </w:rPr>
      </w:pPr>
    </w:p>
    <w:p w14:paraId="0CCE3DB1" w14:textId="3494D753" w:rsidR="004C4D7C" w:rsidRDefault="00D374A0">
      <w:pPr>
        <w:rPr>
          <w:b/>
          <w:bCs/>
          <w:sz w:val="20"/>
        </w:rPr>
      </w:pPr>
      <w:r>
        <w:rPr>
          <w:b/>
          <w:bCs/>
          <w:sz w:val="20"/>
        </w:rPr>
        <w:t xml:space="preserve">CASE NUMBER: </w:t>
      </w:r>
      <w:r w:rsidR="00DD13C8">
        <w:rPr>
          <w:b/>
          <w:bCs/>
          <w:sz w:val="20"/>
        </w:rPr>
        <w:t>CR-2</w:t>
      </w:r>
      <w:r w:rsidR="00935E5C">
        <w:rPr>
          <w:b/>
          <w:bCs/>
          <w:sz w:val="20"/>
        </w:rPr>
        <w:t>1</w:t>
      </w:r>
      <w:r w:rsidR="00DD13C8">
        <w:rPr>
          <w:b/>
          <w:bCs/>
          <w:sz w:val="20"/>
        </w:rPr>
        <w:t>-</w:t>
      </w:r>
      <w:r w:rsidR="003B1D56">
        <w:rPr>
          <w:b/>
          <w:bCs/>
          <w:sz w:val="20"/>
        </w:rPr>
        <w:t>20</w:t>
      </w:r>
      <w:r w:rsidR="001A1E9E">
        <w:rPr>
          <w:b/>
          <w:bCs/>
          <w:sz w:val="20"/>
        </w:rPr>
        <w:t>26</w:t>
      </w:r>
      <w:r w:rsidR="00F71A45">
        <w:rPr>
          <w:b/>
          <w:bCs/>
          <w:sz w:val="20"/>
        </w:rPr>
        <w:t xml:space="preserve">                                                       </w:t>
      </w:r>
      <w:r w:rsidR="00DD13C8">
        <w:rPr>
          <w:b/>
          <w:bCs/>
          <w:sz w:val="20"/>
        </w:rPr>
        <w:t xml:space="preserve">            </w:t>
      </w:r>
      <w:r w:rsidR="00935E5C">
        <w:rPr>
          <w:b/>
          <w:bCs/>
          <w:sz w:val="20"/>
        </w:rPr>
        <w:t xml:space="preserve">  </w:t>
      </w:r>
      <w:r w:rsidR="001A1E9E">
        <w:rPr>
          <w:b/>
          <w:bCs/>
          <w:sz w:val="20"/>
        </w:rPr>
        <w:t>October 11</w:t>
      </w:r>
      <w:r w:rsidR="00F71A45">
        <w:rPr>
          <w:b/>
          <w:bCs/>
          <w:sz w:val="20"/>
        </w:rPr>
        <w:t>, 202</w:t>
      </w:r>
      <w:r w:rsidR="00935E5C">
        <w:rPr>
          <w:b/>
          <w:bCs/>
          <w:sz w:val="20"/>
        </w:rPr>
        <w:t>1</w:t>
      </w:r>
    </w:p>
    <w:p w14:paraId="5F216F83" w14:textId="77777777" w:rsidR="00D374A0" w:rsidRDefault="00D374A0">
      <w:pPr>
        <w:rPr>
          <w:b/>
          <w:bCs/>
          <w:sz w:val="20"/>
        </w:rPr>
      </w:pPr>
    </w:p>
    <w:p w14:paraId="20BFE7FB" w14:textId="77777777" w:rsidR="004C18C4" w:rsidRDefault="004C18C4">
      <w:pPr>
        <w:rPr>
          <w:b/>
          <w:bCs/>
          <w:sz w:val="20"/>
        </w:rPr>
      </w:pPr>
    </w:p>
    <w:p w14:paraId="1C6BE036" w14:textId="77777777" w:rsidR="009C38EC" w:rsidRDefault="004E652A">
      <w:pPr>
        <w:rPr>
          <w:b/>
          <w:bCs/>
          <w:sz w:val="20"/>
        </w:rPr>
      </w:pPr>
      <w:r w:rsidRPr="00932FE5">
        <w:rPr>
          <w:b/>
          <w:bCs/>
          <w:sz w:val="20"/>
          <w:u w:val="single"/>
        </w:rPr>
        <w:t>PROPERTY OWNER</w:t>
      </w:r>
      <w:r>
        <w:rPr>
          <w:b/>
          <w:bCs/>
          <w:sz w:val="20"/>
        </w:rPr>
        <w:t>:</w:t>
      </w:r>
      <w:r w:rsidR="00F20433">
        <w:rPr>
          <w:b/>
          <w:bCs/>
          <w:sz w:val="20"/>
        </w:rPr>
        <w:tab/>
      </w:r>
    </w:p>
    <w:p w14:paraId="043D871A" w14:textId="4E76BBFA" w:rsidR="003B1D56" w:rsidRDefault="001A1E9E" w:rsidP="003B1D56">
      <w:pPr>
        <w:rPr>
          <w:b/>
          <w:bCs/>
          <w:sz w:val="20"/>
        </w:rPr>
      </w:pPr>
      <w:r>
        <w:rPr>
          <w:b/>
          <w:bCs/>
          <w:sz w:val="20"/>
        </w:rPr>
        <w:t>YOUNGBLUTT PROPERTIES LLC</w:t>
      </w:r>
    </w:p>
    <w:p w14:paraId="3C1637B8" w14:textId="2AC8DF8A" w:rsidR="001A1E9E" w:rsidRDefault="001A1E9E" w:rsidP="003B1D56">
      <w:pPr>
        <w:rPr>
          <w:b/>
          <w:bCs/>
          <w:sz w:val="20"/>
        </w:rPr>
      </w:pPr>
      <w:r>
        <w:rPr>
          <w:b/>
          <w:bCs/>
          <w:sz w:val="20"/>
        </w:rPr>
        <w:t>7412 POPP RD</w:t>
      </w:r>
    </w:p>
    <w:p w14:paraId="773473AB" w14:textId="64ABA954" w:rsidR="001A1E9E" w:rsidRDefault="001A1E9E" w:rsidP="003B1D56">
      <w:pPr>
        <w:rPr>
          <w:b/>
          <w:bCs/>
          <w:sz w:val="20"/>
        </w:rPr>
      </w:pPr>
      <w:r>
        <w:rPr>
          <w:b/>
          <w:bCs/>
          <w:sz w:val="20"/>
        </w:rPr>
        <w:t>FORT WAYNE, IN  46845</w:t>
      </w:r>
    </w:p>
    <w:p w14:paraId="188313F3" w14:textId="77777777" w:rsidR="00DD13C8" w:rsidRDefault="00DD13C8">
      <w:pPr>
        <w:rPr>
          <w:b/>
          <w:bCs/>
          <w:sz w:val="20"/>
        </w:rPr>
      </w:pPr>
    </w:p>
    <w:p w14:paraId="77A10679" w14:textId="7E371C7B" w:rsidR="00D374A0" w:rsidRDefault="00D374A0">
      <w:pPr>
        <w:rPr>
          <w:b/>
          <w:bCs/>
          <w:sz w:val="20"/>
        </w:rPr>
      </w:pPr>
      <w:r>
        <w:rPr>
          <w:b/>
          <w:bCs/>
          <w:sz w:val="20"/>
        </w:rPr>
        <w:t>LOCATION OF VIOLA</w:t>
      </w:r>
      <w:r w:rsidR="00DD13C8">
        <w:rPr>
          <w:b/>
          <w:bCs/>
          <w:sz w:val="20"/>
        </w:rPr>
        <w:t xml:space="preserve">TION: </w:t>
      </w:r>
      <w:r w:rsidR="001A1E9E">
        <w:rPr>
          <w:b/>
          <w:bCs/>
          <w:sz w:val="20"/>
        </w:rPr>
        <w:t>4921 Higel Ave</w:t>
      </w:r>
      <w:r w:rsidR="00F71A45">
        <w:rPr>
          <w:b/>
          <w:bCs/>
          <w:sz w:val="20"/>
        </w:rPr>
        <w:t xml:space="preserve">, </w:t>
      </w:r>
      <w:r w:rsidR="00DD13C8">
        <w:rPr>
          <w:b/>
          <w:bCs/>
          <w:sz w:val="20"/>
        </w:rPr>
        <w:t>Sarasota, FL 342</w:t>
      </w:r>
      <w:r w:rsidR="009E0433">
        <w:rPr>
          <w:b/>
          <w:bCs/>
          <w:sz w:val="20"/>
        </w:rPr>
        <w:t>42</w:t>
      </w:r>
    </w:p>
    <w:p w14:paraId="77824ECF" w14:textId="77777777" w:rsidR="00104820" w:rsidRDefault="00104820">
      <w:pPr>
        <w:rPr>
          <w:b/>
          <w:bCs/>
          <w:sz w:val="20"/>
        </w:rPr>
      </w:pPr>
    </w:p>
    <w:p w14:paraId="5D1648F8" w14:textId="58121490" w:rsidR="00D374A0" w:rsidRPr="00CD4DA8" w:rsidRDefault="00D374A0">
      <w:pPr>
        <w:rPr>
          <w:sz w:val="20"/>
        </w:rPr>
      </w:pPr>
      <w:r>
        <w:rPr>
          <w:b/>
          <w:bCs/>
          <w:sz w:val="20"/>
        </w:rPr>
        <w:t>PROPERTY IDENTIFICATION NUMBER:</w:t>
      </w:r>
      <w:r w:rsidR="004C4D7C" w:rsidRPr="00CD4DA8">
        <w:rPr>
          <w:b/>
          <w:bCs/>
          <w:sz w:val="20"/>
          <w:szCs w:val="20"/>
        </w:rPr>
        <w:t xml:space="preserve"> </w:t>
      </w:r>
      <w:r w:rsidR="009C38EC" w:rsidRPr="00CD4DA8">
        <w:rPr>
          <w:rStyle w:val="large1"/>
          <w:b/>
          <w:bCs/>
          <w:color w:val="353535"/>
          <w:sz w:val="20"/>
          <w:szCs w:val="20"/>
          <w:lang w:val="en"/>
        </w:rPr>
        <w:t>00</w:t>
      </w:r>
      <w:r w:rsidR="009E0433">
        <w:rPr>
          <w:rStyle w:val="large1"/>
          <w:b/>
          <w:bCs/>
          <w:color w:val="353535"/>
          <w:sz w:val="20"/>
          <w:szCs w:val="20"/>
          <w:lang w:val="en"/>
        </w:rPr>
        <w:t>8</w:t>
      </w:r>
      <w:r w:rsidR="001A1E9E">
        <w:rPr>
          <w:rStyle w:val="large1"/>
          <w:b/>
          <w:bCs/>
          <w:color w:val="353535"/>
          <w:sz w:val="20"/>
          <w:szCs w:val="20"/>
          <w:lang w:val="en"/>
        </w:rPr>
        <w:t>1060017</w:t>
      </w:r>
    </w:p>
    <w:p w14:paraId="3AFA2FFB" w14:textId="77777777" w:rsidR="00953828" w:rsidRDefault="00953828">
      <w:pPr>
        <w:rPr>
          <w:b/>
          <w:bCs/>
          <w:sz w:val="20"/>
        </w:rPr>
      </w:pPr>
    </w:p>
    <w:p w14:paraId="2B0F7A84" w14:textId="77777777" w:rsidR="00953828" w:rsidRPr="00F92F57" w:rsidRDefault="00953828">
      <w:pPr>
        <w:rPr>
          <w:b/>
          <w:bCs/>
          <w:sz w:val="16"/>
          <w:szCs w:val="16"/>
        </w:rPr>
      </w:pPr>
    </w:p>
    <w:p w14:paraId="0BDBD4A0" w14:textId="77777777" w:rsidR="00D374A0" w:rsidRDefault="00D374A0">
      <w:pPr>
        <w:rPr>
          <w:b/>
          <w:bCs/>
          <w:sz w:val="20"/>
        </w:rPr>
      </w:pPr>
      <w:r>
        <w:rPr>
          <w:b/>
          <w:bCs/>
          <w:sz w:val="20"/>
          <w:u w:val="single"/>
        </w:rPr>
        <w:t xml:space="preserve">NOTICE OF </w:t>
      </w:r>
      <w:r w:rsidR="00E20124">
        <w:rPr>
          <w:b/>
          <w:bCs/>
          <w:sz w:val="20"/>
          <w:u w:val="single"/>
        </w:rPr>
        <w:t>PUBLIC NUISANCE/</w:t>
      </w:r>
      <w:r>
        <w:rPr>
          <w:b/>
          <w:bCs/>
          <w:sz w:val="20"/>
          <w:u w:val="single"/>
        </w:rPr>
        <w:t>VIOLATION:</w:t>
      </w:r>
    </w:p>
    <w:p w14:paraId="0B78BA39" w14:textId="77777777" w:rsidR="004C18C4" w:rsidRDefault="004C18C4">
      <w:pPr>
        <w:pStyle w:val="BodyText"/>
      </w:pPr>
    </w:p>
    <w:p w14:paraId="318CC3BF" w14:textId="77777777" w:rsidR="00D374A0" w:rsidRPr="008E0E48" w:rsidRDefault="00D374A0" w:rsidP="00C34E61">
      <w:pPr>
        <w:pStyle w:val="BodyText"/>
        <w:jc w:val="both"/>
        <w:rPr>
          <w:b/>
        </w:rPr>
      </w:pPr>
      <w:r w:rsidRPr="008E0E48">
        <w:rPr>
          <w:b/>
        </w:rPr>
        <w:t xml:space="preserve">Pursuant to </w:t>
      </w:r>
      <w:r w:rsidR="00E20124" w:rsidRPr="008E0E48">
        <w:rPr>
          <w:b/>
        </w:rPr>
        <w:t>Chapter 54, Article XV</w:t>
      </w:r>
      <w:r w:rsidR="005F0AF4" w:rsidRPr="008E0E48">
        <w:rPr>
          <w:b/>
        </w:rPr>
        <w:t xml:space="preserve"> </w:t>
      </w:r>
      <w:r w:rsidR="00E20124" w:rsidRPr="008E0E48">
        <w:rPr>
          <w:b/>
        </w:rPr>
        <w:t xml:space="preserve">and </w:t>
      </w:r>
      <w:r w:rsidRPr="008E0E48">
        <w:rPr>
          <w:b/>
        </w:rPr>
        <w:t>Chapt</w:t>
      </w:r>
      <w:r w:rsidR="003F1233" w:rsidRPr="008E0E48">
        <w:rPr>
          <w:b/>
        </w:rPr>
        <w:t>er 2,</w:t>
      </w:r>
      <w:r w:rsidR="00990E87" w:rsidRPr="008E0E48">
        <w:rPr>
          <w:b/>
        </w:rPr>
        <w:t xml:space="preserve"> </w:t>
      </w:r>
      <w:r w:rsidRPr="008E0E48">
        <w:rPr>
          <w:b/>
        </w:rPr>
        <w:t>Article VIII, Sarasota County Code, and Chapter 162, Florida Statu</w:t>
      </w:r>
      <w:r w:rsidR="00422B85" w:rsidRPr="008E0E48">
        <w:rPr>
          <w:b/>
        </w:rPr>
        <w:t>t</w:t>
      </w:r>
      <w:r w:rsidRPr="008E0E48">
        <w:rPr>
          <w:b/>
        </w:rPr>
        <w:t xml:space="preserve">es, you are notified </w:t>
      </w:r>
      <w:r w:rsidR="00E20124" w:rsidRPr="008E0E48">
        <w:rPr>
          <w:b/>
        </w:rPr>
        <w:t xml:space="preserve">that a public nuisance and </w:t>
      </w:r>
      <w:r w:rsidRPr="008E0E48">
        <w:rPr>
          <w:b/>
        </w:rPr>
        <w:t>a violation of the follo</w:t>
      </w:r>
      <w:r w:rsidR="003F1233" w:rsidRPr="008E0E48">
        <w:rPr>
          <w:b/>
        </w:rPr>
        <w:t>wing Sarasota County Code exist</w:t>
      </w:r>
      <w:r w:rsidR="00E20124" w:rsidRPr="008E0E48">
        <w:rPr>
          <w:b/>
        </w:rPr>
        <w:t xml:space="preserve"> at the </w:t>
      </w:r>
      <w:r w:rsidR="00990E87" w:rsidRPr="008E0E48">
        <w:rPr>
          <w:b/>
        </w:rPr>
        <w:t xml:space="preserve">above </w:t>
      </w:r>
      <w:r w:rsidR="00E20124" w:rsidRPr="008E0E48">
        <w:rPr>
          <w:b/>
        </w:rPr>
        <w:t>location.  Specifically, you are notified that there is a public nuisance and a violation according to the following</w:t>
      </w:r>
      <w:r w:rsidRPr="008E0E48">
        <w:rPr>
          <w:b/>
        </w:rPr>
        <w:t>:</w:t>
      </w:r>
    </w:p>
    <w:p w14:paraId="003E4238" w14:textId="77777777" w:rsidR="00D374A0" w:rsidRPr="008E0E48" w:rsidRDefault="00D374A0" w:rsidP="00C34E61">
      <w:pPr>
        <w:jc w:val="both"/>
        <w:rPr>
          <w:b/>
          <w:sz w:val="16"/>
          <w:szCs w:val="16"/>
        </w:rPr>
      </w:pPr>
    </w:p>
    <w:p w14:paraId="6F7F0AEC" w14:textId="77777777" w:rsidR="00D374A0" w:rsidRDefault="00D374A0" w:rsidP="00C34E61">
      <w:pPr>
        <w:jc w:val="both"/>
        <w:rPr>
          <w:b/>
          <w:bCs/>
          <w:sz w:val="20"/>
        </w:rPr>
      </w:pPr>
      <w:smartTag w:uri="urn:schemas-microsoft-com:office:smarttags" w:element="City">
        <w:r>
          <w:rPr>
            <w:b/>
            <w:sz w:val="20"/>
          </w:rPr>
          <w:t>Sarasota</w:t>
        </w:r>
      </w:smartTag>
      <w:r>
        <w:rPr>
          <w:b/>
          <w:sz w:val="20"/>
        </w:rPr>
        <w:t xml:space="preserve"> </w:t>
      </w:r>
      <w:smartTag w:uri="urn:schemas-microsoft-com:office:smarttags" w:element="place">
        <w:smartTag w:uri="urn:schemas-microsoft-com:office:smarttags" w:element="PlaceType">
          <w:r>
            <w:rPr>
              <w:b/>
              <w:sz w:val="20"/>
            </w:rPr>
            <w:t>County</w:t>
          </w:r>
        </w:smartTag>
        <w:r>
          <w:rPr>
            <w:b/>
            <w:sz w:val="20"/>
          </w:rPr>
          <w:t xml:space="preserve"> </w:t>
        </w:r>
        <w:smartTag w:uri="urn:schemas-microsoft-com:office:smarttags" w:element="PlaceName">
          <w:r>
            <w:rPr>
              <w:b/>
              <w:sz w:val="20"/>
            </w:rPr>
            <w:t>Code</w:t>
          </w:r>
        </w:smartTag>
      </w:smartTag>
      <w:r>
        <w:rPr>
          <w:b/>
          <w:sz w:val="20"/>
        </w:rPr>
        <w:t>, Section 54-473.</w:t>
      </w:r>
    </w:p>
    <w:p w14:paraId="77D302DB" w14:textId="77777777" w:rsidR="00D374A0" w:rsidRPr="00F92F57" w:rsidRDefault="00D374A0" w:rsidP="00C34E61">
      <w:pPr>
        <w:jc w:val="both"/>
        <w:rPr>
          <w:b/>
          <w:bCs/>
          <w:sz w:val="16"/>
          <w:szCs w:val="16"/>
        </w:rPr>
      </w:pPr>
    </w:p>
    <w:p w14:paraId="75219533" w14:textId="77777777" w:rsidR="00681E80" w:rsidRPr="00DD13C8" w:rsidRDefault="00D374A0" w:rsidP="00681E80">
      <w:pPr>
        <w:jc w:val="both"/>
      </w:pPr>
      <w:r w:rsidRPr="008E0E48">
        <w:rPr>
          <w:b/>
          <w:bCs/>
          <w:sz w:val="20"/>
          <w:u w:val="single"/>
        </w:rPr>
        <w:t>DESCRIPTION OF CONDITIONS CONSTITUTING THE VIOLATION</w:t>
      </w:r>
      <w:r w:rsidR="001225DD">
        <w:rPr>
          <w:b/>
          <w:bCs/>
          <w:sz w:val="20"/>
        </w:rPr>
        <w:t xml:space="preserve">: </w:t>
      </w:r>
      <w:r w:rsidR="00681E80" w:rsidRPr="0082132F">
        <w:rPr>
          <w:bCs/>
          <w:sz w:val="20"/>
        </w:rPr>
        <w:t>Excessive Growth on private lands</w:t>
      </w:r>
      <w:r w:rsidR="00681E80" w:rsidRPr="00DD13C8">
        <w:rPr>
          <w:bCs/>
          <w:sz w:val="20"/>
        </w:rPr>
        <w:t xml:space="preserve"> and </w:t>
      </w:r>
      <w:r w:rsidR="00681E80" w:rsidRPr="00DD13C8">
        <w:rPr>
          <w:noProof/>
          <w:sz w:val="20"/>
        </w:rPr>
        <w:t xml:space="preserve">Improper Outdoor Storage on private lands, </w:t>
      </w:r>
      <w:r w:rsidR="00681E80" w:rsidRPr="002E5EA9">
        <w:rPr>
          <w:bCs/>
          <w:noProof/>
          <w:sz w:val="20"/>
        </w:rPr>
        <w:t>including unlicensed and/or inoperable vehicles</w:t>
      </w:r>
      <w:r w:rsidR="00681E80" w:rsidRPr="002E5EA9">
        <w:rPr>
          <w:bCs/>
          <w:sz w:val="20"/>
        </w:rPr>
        <w:t xml:space="preserve"> is hereby declared to be a public nuisance and is prohibited.</w:t>
      </w:r>
      <w:r w:rsidR="00681E80" w:rsidRPr="00DD13C8">
        <w:rPr>
          <w:b/>
          <w:bCs/>
          <w:sz w:val="20"/>
        </w:rPr>
        <w:t xml:space="preserve"> </w:t>
      </w:r>
      <w:r w:rsidR="00681E80" w:rsidRPr="00DD13C8">
        <w:rPr>
          <w:bCs/>
          <w:sz w:val="20"/>
        </w:rPr>
        <w:t xml:space="preserve"> Such a nuisance shall constitute violations of this Ordinance and shall be remedied by the owner or owners of the property on which they occur.  Further, they are subject to immediate abatement by the County as provided by this Code.</w:t>
      </w:r>
    </w:p>
    <w:p w14:paraId="2465B94B" w14:textId="77777777" w:rsidR="00D374A0" w:rsidRPr="00F92F57" w:rsidRDefault="00D374A0" w:rsidP="00681E80">
      <w:pPr>
        <w:rPr>
          <w:b/>
          <w:bCs/>
          <w:sz w:val="16"/>
          <w:szCs w:val="16"/>
        </w:rPr>
      </w:pPr>
      <w:r>
        <w:rPr>
          <w:b/>
          <w:bCs/>
          <w:sz w:val="20"/>
        </w:rPr>
        <w:t xml:space="preserve"> </w:t>
      </w:r>
    </w:p>
    <w:p w14:paraId="6D823E25" w14:textId="78A29A38" w:rsidR="00C346F2" w:rsidRPr="00080A62" w:rsidRDefault="00D374A0" w:rsidP="00C346F2">
      <w:pPr>
        <w:jc w:val="both"/>
        <w:rPr>
          <w:b/>
          <w:sz w:val="20"/>
        </w:rPr>
      </w:pPr>
      <w:r>
        <w:rPr>
          <w:b/>
          <w:bCs/>
          <w:sz w:val="20"/>
          <w:u w:val="single"/>
        </w:rPr>
        <w:t>ORDER TO CORRECT VIOLATION:</w:t>
      </w:r>
      <w:r w:rsidR="00F06044">
        <w:rPr>
          <w:sz w:val="20"/>
        </w:rPr>
        <w:t xml:space="preserve">  </w:t>
      </w:r>
      <w:r w:rsidR="00F06044" w:rsidRPr="00F724A0">
        <w:rPr>
          <w:sz w:val="20"/>
        </w:rPr>
        <w:t xml:space="preserve">The property owner is </w:t>
      </w:r>
      <w:r w:rsidRPr="00F724A0">
        <w:rPr>
          <w:sz w:val="20"/>
        </w:rPr>
        <w:t>directed by this notice to make the following corrective actions</w:t>
      </w:r>
      <w:r w:rsidR="002E5EA9">
        <w:rPr>
          <w:sz w:val="20"/>
        </w:rPr>
        <w:t xml:space="preserve">: </w:t>
      </w:r>
      <w:r w:rsidR="0082132F">
        <w:rPr>
          <w:b/>
          <w:bCs/>
          <w:sz w:val="20"/>
        </w:rPr>
        <w:t xml:space="preserve">Remove all dead tree branches from the ground to include the pile of branches at the street side. </w:t>
      </w:r>
      <w:r w:rsidR="002E5EA9">
        <w:rPr>
          <w:sz w:val="20"/>
        </w:rPr>
        <w:t xml:space="preserve"> </w:t>
      </w:r>
      <w:r w:rsidR="001036C8" w:rsidRPr="00681E80">
        <w:rPr>
          <w:b/>
          <w:sz w:val="20"/>
        </w:rPr>
        <w:t>Do not allow these conditions to recur on this property.</w:t>
      </w:r>
    </w:p>
    <w:p w14:paraId="389711B8" w14:textId="77777777" w:rsidR="00C346F2" w:rsidRDefault="00C346F2" w:rsidP="00C346F2">
      <w:pPr>
        <w:jc w:val="both"/>
        <w:rPr>
          <w:b/>
          <w:sz w:val="16"/>
          <w:szCs w:val="16"/>
        </w:rPr>
      </w:pPr>
    </w:p>
    <w:p w14:paraId="4134CC07" w14:textId="1A814B82" w:rsidR="00D374A0" w:rsidRPr="00440B0B" w:rsidRDefault="00422B85" w:rsidP="00C34E61">
      <w:pPr>
        <w:jc w:val="both"/>
        <w:rPr>
          <w:b/>
          <w:bCs/>
          <w:u w:val="single"/>
        </w:rPr>
      </w:pPr>
      <w:r>
        <w:rPr>
          <w:b/>
          <w:bCs/>
          <w:sz w:val="20"/>
        </w:rPr>
        <w:t>CORRECT THE ABOVE VIOLATION(S) PRIOR TO</w:t>
      </w:r>
      <w:r w:rsidR="00D374A0">
        <w:rPr>
          <w:b/>
          <w:bCs/>
          <w:sz w:val="20"/>
        </w:rPr>
        <w:t>:</w:t>
      </w:r>
      <w:r w:rsidR="00AD0D67">
        <w:rPr>
          <w:b/>
          <w:bCs/>
          <w:sz w:val="20"/>
        </w:rPr>
        <w:t xml:space="preserve"> </w:t>
      </w:r>
      <w:r w:rsidR="00722159">
        <w:rPr>
          <w:b/>
          <w:bCs/>
          <w:sz w:val="40"/>
          <w:szCs w:val="40"/>
        </w:rPr>
        <w:t xml:space="preserve"> </w:t>
      </w:r>
      <w:r w:rsidR="002E5EA9">
        <w:rPr>
          <w:b/>
          <w:bCs/>
          <w:sz w:val="32"/>
          <w:szCs w:val="32"/>
        </w:rPr>
        <w:t xml:space="preserve">October </w:t>
      </w:r>
      <w:r w:rsidR="0082132F">
        <w:rPr>
          <w:b/>
          <w:bCs/>
          <w:sz w:val="32"/>
          <w:szCs w:val="32"/>
        </w:rPr>
        <w:t>26</w:t>
      </w:r>
      <w:r w:rsidR="00FC75BD" w:rsidRPr="008B6557">
        <w:rPr>
          <w:b/>
          <w:bCs/>
          <w:sz w:val="32"/>
          <w:szCs w:val="32"/>
        </w:rPr>
        <w:t>, 202</w:t>
      </w:r>
      <w:r w:rsidR="009C38EC">
        <w:rPr>
          <w:b/>
          <w:bCs/>
          <w:sz w:val="32"/>
          <w:szCs w:val="32"/>
        </w:rPr>
        <w:t>1</w:t>
      </w:r>
    </w:p>
    <w:p w14:paraId="2183F0C7" w14:textId="77777777" w:rsidR="00D847FA" w:rsidRDefault="00D847FA" w:rsidP="00C34E61">
      <w:pPr>
        <w:jc w:val="both"/>
        <w:rPr>
          <w:b/>
          <w:bCs/>
          <w:sz w:val="20"/>
        </w:rPr>
      </w:pPr>
    </w:p>
    <w:p w14:paraId="12B79184" w14:textId="77777777" w:rsidR="00D847FA" w:rsidRPr="00422B85" w:rsidRDefault="00D847FA" w:rsidP="00C34E61">
      <w:pPr>
        <w:jc w:val="both"/>
        <w:rPr>
          <w:b/>
          <w:bCs/>
          <w:sz w:val="20"/>
        </w:rPr>
      </w:pPr>
      <w:r w:rsidRPr="00422B85">
        <w:rPr>
          <w:b/>
          <w:bCs/>
          <w:sz w:val="20"/>
        </w:rPr>
        <w:t>If you have corrected the violation or if you are unable to comply on the date specified above, please contact the Code Enforcement Officer listed on this notice.</w:t>
      </w:r>
    </w:p>
    <w:p w14:paraId="275637DE" w14:textId="77777777" w:rsidR="00D374A0" w:rsidRDefault="00D374A0" w:rsidP="00C34E61">
      <w:pPr>
        <w:jc w:val="both"/>
        <w:rPr>
          <w:b/>
          <w:bCs/>
          <w:sz w:val="16"/>
          <w:szCs w:val="16"/>
        </w:rPr>
      </w:pPr>
    </w:p>
    <w:p w14:paraId="31A9FAFE" w14:textId="77777777" w:rsidR="00E12366" w:rsidRDefault="00E12366" w:rsidP="00514BF1">
      <w:pPr>
        <w:tabs>
          <w:tab w:val="left" w:pos="-1200"/>
          <w:tab w:val="left" w:pos="-720"/>
          <w:tab w:val="left" w:pos="0"/>
          <w:tab w:val="left" w:pos="720"/>
          <w:tab w:val="left" w:pos="1080"/>
          <w:tab w:val="left" w:pos="1620"/>
        </w:tabs>
        <w:jc w:val="both"/>
        <w:rPr>
          <w:b/>
          <w:bCs/>
          <w:sz w:val="20"/>
          <w:szCs w:val="20"/>
          <w:u w:val="single"/>
        </w:rPr>
      </w:pPr>
    </w:p>
    <w:p w14:paraId="610EB6B7" w14:textId="77777777" w:rsidR="00E12366" w:rsidRDefault="00E12366" w:rsidP="00514BF1">
      <w:pPr>
        <w:tabs>
          <w:tab w:val="left" w:pos="-1200"/>
          <w:tab w:val="left" w:pos="-720"/>
          <w:tab w:val="left" w:pos="0"/>
          <w:tab w:val="left" w:pos="720"/>
          <w:tab w:val="left" w:pos="1080"/>
          <w:tab w:val="left" w:pos="1620"/>
        </w:tabs>
        <w:jc w:val="both"/>
        <w:rPr>
          <w:b/>
          <w:bCs/>
          <w:sz w:val="20"/>
          <w:szCs w:val="20"/>
          <w:u w:val="single"/>
        </w:rPr>
      </w:pPr>
    </w:p>
    <w:p w14:paraId="0C847F86" w14:textId="77777777" w:rsidR="00514BF1" w:rsidRDefault="00E12366" w:rsidP="00514BF1">
      <w:pPr>
        <w:tabs>
          <w:tab w:val="left" w:pos="-1200"/>
          <w:tab w:val="left" w:pos="-720"/>
          <w:tab w:val="left" w:pos="0"/>
          <w:tab w:val="left" w:pos="720"/>
          <w:tab w:val="left" w:pos="1080"/>
          <w:tab w:val="left" w:pos="1620"/>
        </w:tabs>
        <w:jc w:val="both"/>
        <w:rPr>
          <w:b/>
          <w:bCs/>
          <w:sz w:val="20"/>
          <w:szCs w:val="20"/>
        </w:rPr>
      </w:pPr>
      <w:r w:rsidRPr="00E12366">
        <w:rPr>
          <w:b/>
          <w:bCs/>
          <w:sz w:val="20"/>
          <w:szCs w:val="20"/>
        </w:rPr>
        <w:tab/>
      </w:r>
      <w:r w:rsidR="00514BF1">
        <w:rPr>
          <w:b/>
          <w:bCs/>
          <w:sz w:val="20"/>
          <w:szCs w:val="20"/>
          <w:u w:val="single"/>
        </w:rPr>
        <w:t xml:space="preserve">ABATEMENT ACTION MAY BE TAKEN OR </w:t>
      </w:r>
      <w:r w:rsidR="00514BF1" w:rsidRPr="00D847FA">
        <w:rPr>
          <w:b/>
          <w:bCs/>
          <w:sz w:val="20"/>
          <w:szCs w:val="20"/>
          <w:u w:val="single"/>
        </w:rPr>
        <w:t>PENALTIES MAY BE IMPOSED</w:t>
      </w:r>
      <w:r w:rsidR="00514BF1" w:rsidRPr="00D847FA">
        <w:rPr>
          <w:b/>
          <w:bCs/>
          <w:sz w:val="20"/>
          <w:szCs w:val="20"/>
        </w:rPr>
        <w:t>:</w:t>
      </w:r>
      <w:r w:rsidR="00514BF1">
        <w:rPr>
          <w:b/>
          <w:bCs/>
          <w:sz w:val="20"/>
          <w:szCs w:val="20"/>
        </w:rPr>
        <w:t xml:space="preserve">  </w:t>
      </w:r>
    </w:p>
    <w:p w14:paraId="521CE084" w14:textId="77777777" w:rsidR="00514BF1" w:rsidRDefault="00514BF1" w:rsidP="00514BF1">
      <w:pPr>
        <w:tabs>
          <w:tab w:val="left" w:pos="-1200"/>
          <w:tab w:val="left" w:pos="-720"/>
          <w:tab w:val="left" w:pos="0"/>
          <w:tab w:val="left" w:pos="720"/>
          <w:tab w:val="left" w:pos="1080"/>
          <w:tab w:val="left" w:pos="1620"/>
        </w:tabs>
        <w:jc w:val="both"/>
        <w:rPr>
          <w:b/>
          <w:bCs/>
          <w:sz w:val="20"/>
          <w:szCs w:val="20"/>
        </w:rPr>
      </w:pPr>
    </w:p>
    <w:p w14:paraId="38DE0191" w14:textId="77777777" w:rsidR="00B0417C" w:rsidRDefault="00514BF1" w:rsidP="00514BF1">
      <w:pPr>
        <w:tabs>
          <w:tab w:val="left" w:pos="-1200"/>
          <w:tab w:val="left" w:pos="-720"/>
          <w:tab w:val="left" w:pos="0"/>
          <w:tab w:val="left" w:pos="720"/>
          <w:tab w:val="left" w:pos="1080"/>
          <w:tab w:val="left" w:pos="1620"/>
        </w:tabs>
        <w:jc w:val="both"/>
        <w:rPr>
          <w:bCs/>
          <w:sz w:val="20"/>
          <w:szCs w:val="20"/>
        </w:rPr>
      </w:pPr>
      <w:r>
        <w:rPr>
          <w:bCs/>
          <w:sz w:val="20"/>
          <w:szCs w:val="20"/>
        </w:rPr>
        <w:t xml:space="preserve">The County may choose one of two alternate remedies: (1) abate the nuisance or (2) begin code enforcement proceedings against the property owner before a Code Enforcement Special Magistrate to have </w:t>
      </w:r>
    </w:p>
    <w:p w14:paraId="7349EC52" w14:textId="77777777" w:rsidR="00514BF1" w:rsidRDefault="00514BF1" w:rsidP="00514BF1">
      <w:pPr>
        <w:tabs>
          <w:tab w:val="left" w:pos="-1200"/>
          <w:tab w:val="left" w:pos="-720"/>
          <w:tab w:val="left" w:pos="0"/>
          <w:tab w:val="left" w:pos="720"/>
          <w:tab w:val="left" w:pos="1080"/>
          <w:tab w:val="left" w:pos="1620"/>
        </w:tabs>
        <w:jc w:val="both"/>
        <w:rPr>
          <w:sz w:val="20"/>
          <w:szCs w:val="20"/>
        </w:rPr>
      </w:pPr>
      <w:r>
        <w:rPr>
          <w:bCs/>
          <w:sz w:val="20"/>
          <w:szCs w:val="20"/>
        </w:rPr>
        <w:t xml:space="preserve">the property owner correct the violation.  </w:t>
      </w:r>
      <w:r>
        <w:rPr>
          <w:sz w:val="20"/>
          <w:szCs w:val="20"/>
        </w:rPr>
        <w:t>The County expressly reserves the right to choose whether to abate the matter or seek a Special Magistrate order directing the property owner to take corrective action or face a possible fine.</w:t>
      </w:r>
    </w:p>
    <w:p w14:paraId="75FBE937" w14:textId="77777777" w:rsidR="00514BF1" w:rsidRDefault="00514BF1" w:rsidP="00514BF1">
      <w:pPr>
        <w:tabs>
          <w:tab w:val="left" w:pos="-1200"/>
          <w:tab w:val="left" w:pos="-720"/>
          <w:tab w:val="left" w:pos="0"/>
          <w:tab w:val="left" w:pos="720"/>
          <w:tab w:val="left" w:pos="1080"/>
          <w:tab w:val="left" w:pos="1620"/>
        </w:tabs>
        <w:jc w:val="both"/>
        <w:rPr>
          <w:sz w:val="20"/>
          <w:szCs w:val="20"/>
        </w:rPr>
      </w:pPr>
    </w:p>
    <w:p w14:paraId="5C2EE4AE" w14:textId="77777777" w:rsidR="006959F7" w:rsidRDefault="006959F7" w:rsidP="00514BF1">
      <w:pPr>
        <w:tabs>
          <w:tab w:val="left" w:pos="-1200"/>
          <w:tab w:val="left" w:pos="-720"/>
          <w:tab w:val="left" w:pos="0"/>
          <w:tab w:val="left" w:pos="720"/>
          <w:tab w:val="left" w:pos="1080"/>
          <w:tab w:val="left" w:pos="1620"/>
        </w:tabs>
        <w:jc w:val="both"/>
        <w:rPr>
          <w:sz w:val="20"/>
          <w:szCs w:val="20"/>
        </w:rPr>
      </w:pPr>
    </w:p>
    <w:p w14:paraId="0E07D13D" w14:textId="77777777" w:rsidR="00F71A45" w:rsidRDefault="00F71A45" w:rsidP="00514BF1">
      <w:pPr>
        <w:tabs>
          <w:tab w:val="left" w:pos="-1200"/>
          <w:tab w:val="left" w:pos="-720"/>
          <w:tab w:val="left" w:pos="0"/>
          <w:tab w:val="left" w:pos="720"/>
          <w:tab w:val="left" w:pos="1080"/>
          <w:tab w:val="left" w:pos="1620"/>
        </w:tabs>
        <w:jc w:val="both"/>
        <w:rPr>
          <w:b/>
          <w:i/>
          <w:sz w:val="22"/>
          <w:szCs w:val="22"/>
        </w:rPr>
      </w:pPr>
    </w:p>
    <w:p w14:paraId="5CF2C575" w14:textId="77777777" w:rsidR="00F71A45" w:rsidRDefault="00F71A45" w:rsidP="00514BF1">
      <w:pPr>
        <w:tabs>
          <w:tab w:val="left" w:pos="-1200"/>
          <w:tab w:val="left" w:pos="-720"/>
          <w:tab w:val="left" w:pos="0"/>
          <w:tab w:val="left" w:pos="720"/>
          <w:tab w:val="left" w:pos="1080"/>
          <w:tab w:val="left" w:pos="1620"/>
        </w:tabs>
        <w:jc w:val="both"/>
        <w:rPr>
          <w:b/>
          <w:i/>
          <w:sz w:val="22"/>
          <w:szCs w:val="22"/>
        </w:rPr>
      </w:pPr>
    </w:p>
    <w:p w14:paraId="688E1176" w14:textId="77777777" w:rsidR="00F71A45" w:rsidRDefault="00F71A45" w:rsidP="00514BF1">
      <w:pPr>
        <w:tabs>
          <w:tab w:val="left" w:pos="-1200"/>
          <w:tab w:val="left" w:pos="-720"/>
          <w:tab w:val="left" w:pos="0"/>
          <w:tab w:val="left" w:pos="720"/>
          <w:tab w:val="left" w:pos="1080"/>
          <w:tab w:val="left" w:pos="1620"/>
        </w:tabs>
        <w:jc w:val="both"/>
        <w:rPr>
          <w:b/>
          <w:i/>
          <w:sz w:val="22"/>
          <w:szCs w:val="22"/>
        </w:rPr>
      </w:pPr>
    </w:p>
    <w:p w14:paraId="194B0CB7" w14:textId="77777777" w:rsidR="007D353D" w:rsidRDefault="007D353D" w:rsidP="00514BF1">
      <w:pPr>
        <w:tabs>
          <w:tab w:val="left" w:pos="-1200"/>
          <w:tab w:val="left" w:pos="-720"/>
          <w:tab w:val="left" w:pos="0"/>
          <w:tab w:val="left" w:pos="720"/>
          <w:tab w:val="left" w:pos="1080"/>
          <w:tab w:val="left" w:pos="1620"/>
        </w:tabs>
        <w:jc w:val="both"/>
        <w:rPr>
          <w:b/>
          <w:i/>
          <w:sz w:val="22"/>
          <w:szCs w:val="22"/>
        </w:rPr>
      </w:pPr>
    </w:p>
    <w:p w14:paraId="270A21F3" w14:textId="77777777" w:rsidR="007D353D" w:rsidRDefault="007D353D" w:rsidP="00514BF1">
      <w:pPr>
        <w:tabs>
          <w:tab w:val="left" w:pos="-1200"/>
          <w:tab w:val="left" w:pos="-720"/>
          <w:tab w:val="left" w:pos="0"/>
          <w:tab w:val="left" w:pos="720"/>
          <w:tab w:val="left" w:pos="1080"/>
          <w:tab w:val="left" w:pos="1620"/>
        </w:tabs>
        <w:jc w:val="both"/>
        <w:rPr>
          <w:b/>
          <w:i/>
          <w:sz w:val="22"/>
          <w:szCs w:val="22"/>
        </w:rPr>
      </w:pPr>
    </w:p>
    <w:p w14:paraId="2D40D4A7" w14:textId="6F33888B" w:rsidR="00514BF1" w:rsidRPr="0093191F" w:rsidRDefault="00514BF1" w:rsidP="00514BF1">
      <w:pPr>
        <w:tabs>
          <w:tab w:val="left" w:pos="-1200"/>
          <w:tab w:val="left" w:pos="-720"/>
          <w:tab w:val="left" w:pos="0"/>
          <w:tab w:val="left" w:pos="720"/>
          <w:tab w:val="left" w:pos="1080"/>
          <w:tab w:val="left" w:pos="1620"/>
        </w:tabs>
        <w:jc w:val="both"/>
        <w:rPr>
          <w:b/>
          <w:sz w:val="22"/>
          <w:szCs w:val="22"/>
        </w:rPr>
      </w:pPr>
      <w:r w:rsidRPr="0093191F">
        <w:rPr>
          <w:b/>
          <w:i/>
          <w:sz w:val="22"/>
          <w:szCs w:val="22"/>
        </w:rPr>
        <w:t>A.  Nuisance Abatement</w:t>
      </w:r>
    </w:p>
    <w:p w14:paraId="2B2ADD04" w14:textId="77777777" w:rsidR="00514BF1" w:rsidRDefault="00514BF1" w:rsidP="00514BF1">
      <w:pPr>
        <w:tabs>
          <w:tab w:val="left" w:pos="-1200"/>
          <w:tab w:val="left" w:pos="-720"/>
          <w:tab w:val="left" w:pos="0"/>
          <w:tab w:val="left" w:pos="720"/>
          <w:tab w:val="left" w:pos="1080"/>
          <w:tab w:val="left" w:pos="1620"/>
        </w:tabs>
        <w:jc w:val="both"/>
        <w:rPr>
          <w:sz w:val="20"/>
          <w:szCs w:val="20"/>
        </w:rPr>
      </w:pPr>
    </w:p>
    <w:p w14:paraId="266DADD5" w14:textId="77777777" w:rsidR="00514BF1" w:rsidRDefault="00514BF1" w:rsidP="00514BF1">
      <w:pPr>
        <w:tabs>
          <w:tab w:val="left" w:pos="-1200"/>
          <w:tab w:val="left" w:pos="-720"/>
          <w:tab w:val="left" w:pos="0"/>
          <w:tab w:val="left" w:pos="720"/>
          <w:tab w:val="left" w:pos="1080"/>
          <w:tab w:val="left" w:pos="1620"/>
        </w:tabs>
        <w:jc w:val="both"/>
        <w:rPr>
          <w:sz w:val="20"/>
          <w:szCs w:val="20"/>
        </w:rPr>
      </w:pPr>
      <w:r w:rsidRPr="00D847FA">
        <w:rPr>
          <w:sz w:val="20"/>
          <w:szCs w:val="20"/>
        </w:rPr>
        <w:t xml:space="preserve">Failure to </w:t>
      </w:r>
      <w:r>
        <w:rPr>
          <w:sz w:val="20"/>
          <w:szCs w:val="20"/>
        </w:rPr>
        <w:t>C</w:t>
      </w:r>
      <w:r w:rsidRPr="00D847FA">
        <w:rPr>
          <w:sz w:val="20"/>
          <w:szCs w:val="20"/>
        </w:rPr>
        <w:t xml:space="preserve">orrect the </w:t>
      </w:r>
      <w:r>
        <w:rPr>
          <w:sz w:val="20"/>
          <w:szCs w:val="20"/>
        </w:rPr>
        <w:t>violation(s) by the date specified above may</w:t>
      </w:r>
      <w:r w:rsidRPr="00D847FA">
        <w:rPr>
          <w:sz w:val="20"/>
          <w:szCs w:val="20"/>
        </w:rPr>
        <w:t xml:space="preserve"> result in an </w:t>
      </w:r>
      <w:r>
        <w:rPr>
          <w:sz w:val="20"/>
          <w:szCs w:val="20"/>
        </w:rPr>
        <w:t xml:space="preserve">abatement of the condition constituting the public nuisance. </w:t>
      </w:r>
    </w:p>
    <w:p w14:paraId="58B293E0" w14:textId="77777777" w:rsidR="00514BF1" w:rsidRDefault="00514BF1" w:rsidP="00514BF1">
      <w:pPr>
        <w:tabs>
          <w:tab w:val="left" w:pos="-1200"/>
          <w:tab w:val="left" w:pos="-720"/>
          <w:tab w:val="left" w:pos="0"/>
          <w:tab w:val="left" w:pos="720"/>
          <w:tab w:val="left" w:pos="1080"/>
          <w:tab w:val="left" w:pos="1620"/>
        </w:tabs>
        <w:jc w:val="both"/>
        <w:rPr>
          <w:sz w:val="20"/>
          <w:szCs w:val="20"/>
        </w:rPr>
      </w:pPr>
      <w:r>
        <w:rPr>
          <w:sz w:val="20"/>
          <w:szCs w:val="20"/>
        </w:rPr>
        <w:t xml:space="preserve"> </w:t>
      </w:r>
    </w:p>
    <w:p w14:paraId="55DFEDDD" w14:textId="77777777" w:rsidR="00514BF1" w:rsidRDefault="00514BF1" w:rsidP="00514BF1">
      <w:pPr>
        <w:jc w:val="both"/>
        <w:rPr>
          <w:sz w:val="20"/>
          <w:szCs w:val="20"/>
        </w:rPr>
      </w:pPr>
      <w:r w:rsidRPr="00FC010C">
        <w:rPr>
          <w:sz w:val="20"/>
          <w:szCs w:val="20"/>
        </w:rPr>
        <w:t>In order to prevent any abatement of the public nuisance by the County, the property owner and any mortgagee or lien holder identified above may contest this Notice of Public Nuisance/Violation and Order to Correct.  There is a right to a hearing that may be exercised by providing a written request to this office in order to show that these conditions do not exist or do not constitute a public nuisance.  If you do not request a hearing within the specified time indicated, you will be deemed to have waived your right to a hearing to challenge any abatement by the County.</w:t>
      </w:r>
    </w:p>
    <w:p w14:paraId="0AB509EF" w14:textId="77777777" w:rsidR="00514BF1" w:rsidRPr="00D847FA" w:rsidRDefault="00514BF1" w:rsidP="00514BF1">
      <w:pPr>
        <w:tabs>
          <w:tab w:val="left" w:pos="-1200"/>
          <w:tab w:val="left" w:pos="-720"/>
          <w:tab w:val="left" w:pos="0"/>
          <w:tab w:val="left" w:pos="720"/>
          <w:tab w:val="left" w:pos="1080"/>
          <w:tab w:val="left" w:pos="1620"/>
        </w:tabs>
        <w:jc w:val="both"/>
        <w:rPr>
          <w:sz w:val="20"/>
          <w:szCs w:val="20"/>
        </w:rPr>
      </w:pPr>
    </w:p>
    <w:p w14:paraId="5E4AD6B6" w14:textId="77777777" w:rsidR="00514BF1" w:rsidRDefault="00514BF1" w:rsidP="00514BF1">
      <w:pPr>
        <w:jc w:val="both"/>
        <w:rPr>
          <w:sz w:val="20"/>
          <w:szCs w:val="20"/>
        </w:rPr>
      </w:pPr>
      <w:r w:rsidRPr="001C5808">
        <w:rPr>
          <w:sz w:val="20"/>
          <w:szCs w:val="20"/>
        </w:rPr>
        <w:t xml:space="preserve">If </w:t>
      </w:r>
      <w:r>
        <w:rPr>
          <w:sz w:val="20"/>
          <w:szCs w:val="20"/>
        </w:rPr>
        <w:t>you do not</w:t>
      </w:r>
      <w:r w:rsidRPr="001C5808">
        <w:rPr>
          <w:sz w:val="20"/>
          <w:szCs w:val="20"/>
        </w:rPr>
        <w:t xml:space="preserve"> abate the nuisance or request a hearing within the reasonable</w:t>
      </w:r>
      <w:r>
        <w:rPr>
          <w:sz w:val="20"/>
          <w:szCs w:val="20"/>
        </w:rPr>
        <w:t xml:space="preserve"> period of time set forth on this</w:t>
      </w:r>
      <w:r w:rsidRPr="001C5808">
        <w:rPr>
          <w:sz w:val="20"/>
          <w:szCs w:val="20"/>
        </w:rPr>
        <w:t xml:space="preserve"> Notice of Public Nuisance/Violation and Order to Correct, or if a hearing has been requested, held and concluded adverse </w:t>
      </w:r>
      <w:r>
        <w:rPr>
          <w:sz w:val="20"/>
          <w:szCs w:val="20"/>
        </w:rPr>
        <w:t>to you</w:t>
      </w:r>
      <w:r w:rsidRPr="001C5808">
        <w:rPr>
          <w:sz w:val="20"/>
          <w:szCs w:val="20"/>
        </w:rPr>
        <w:t xml:space="preserve">, the Code Enforcement Officer is authorized to cause the condition to be abated at the expense of the property owner of record interest in the Official Records of Sarasota County.  After </w:t>
      </w:r>
      <w:smartTag w:uri="urn:schemas-microsoft-com:office:smarttags" w:element="place">
        <w:smartTag w:uri="urn:schemas-microsoft-com:office:smarttags" w:element="PlaceName">
          <w:r w:rsidRPr="001C5808">
            <w:rPr>
              <w:sz w:val="20"/>
              <w:szCs w:val="20"/>
            </w:rPr>
            <w:t>Sarasota</w:t>
          </w:r>
        </w:smartTag>
        <w:r w:rsidRPr="001C5808">
          <w:rPr>
            <w:sz w:val="20"/>
            <w:szCs w:val="20"/>
          </w:rPr>
          <w:t xml:space="preserve"> </w:t>
        </w:r>
        <w:smartTag w:uri="urn:schemas-microsoft-com:office:smarttags" w:element="PlaceType">
          <w:r w:rsidRPr="001C5808">
            <w:rPr>
              <w:sz w:val="20"/>
              <w:szCs w:val="20"/>
            </w:rPr>
            <w:t>County</w:t>
          </w:r>
        </w:smartTag>
      </w:smartTag>
      <w:r w:rsidRPr="001C5808">
        <w:rPr>
          <w:sz w:val="20"/>
          <w:szCs w:val="20"/>
        </w:rPr>
        <w:t xml:space="preserve"> abates the condition, the Code Enforcement Officer shall submit a bill to the property owner of record interest in the Official Records of Sarasota County for all expenses inc</w:t>
      </w:r>
      <w:r>
        <w:rPr>
          <w:sz w:val="20"/>
          <w:szCs w:val="20"/>
        </w:rPr>
        <w:t>urred in abating the condition</w:t>
      </w:r>
      <w:r w:rsidRPr="001C5808">
        <w:rPr>
          <w:sz w:val="20"/>
          <w:szCs w:val="20"/>
        </w:rPr>
        <w:t xml:space="preserve">. If the bill is not paid within 30 days from the date on the bill, a special assessment lien will be immediately made upon the property.  Notice of such lien shall be filed in the Office of the Clerk of the Circuit Court and recorded in the Public Records of Sarasota County, Florida.  </w:t>
      </w:r>
    </w:p>
    <w:p w14:paraId="781BE97E" w14:textId="77777777" w:rsidR="00514BF1" w:rsidRDefault="00514BF1" w:rsidP="00514BF1">
      <w:pPr>
        <w:jc w:val="both"/>
        <w:rPr>
          <w:sz w:val="20"/>
          <w:szCs w:val="20"/>
        </w:rPr>
      </w:pPr>
    </w:p>
    <w:p w14:paraId="61D97DC2" w14:textId="77777777" w:rsidR="00514BF1" w:rsidRPr="0093191F" w:rsidRDefault="00514BF1" w:rsidP="00514BF1">
      <w:pPr>
        <w:jc w:val="both"/>
        <w:rPr>
          <w:b/>
          <w:sz w:val="22"/>
          <w:szCs w:val="22"/>
        </w:rPr>
      </w:pPr>
      <w:r>
        <w:rPr>
          <w:sz w:val="20"/>
          <w:szCs w:val="20"/>
        </w:rPr>
        <w:tab/>
      </w:r>
      <w:r w:rsidRPr="0093191F">
        <w:rPr>
          <w:b/>
          <w:i/>
          <w:sz w:val="22"/>
          <w:szCs w:val="22"/>
        </w:rPr>
        <w:t>B.  Code Enforcement Proceedings</w:t>
      </w:r>
    </w:p>
    <w:p w14:paraId="6FBA6666" w14:textId="77777777" w:rsidR="00514BF1" w:rsidRDefault="00514BF1" w:rsidP="00514BF1">
      <w:pPr>
        <w:jc w:val="both"/>
        <w:rPr>
          <w:sz w:val="20"/>
          <w:szCs w:val="20"/>
        </w:rPr>
      </w:pPr>
    </w:p>
    <w:p w14:paraId="5CF7389C" w14:textId="77777777" w:rsidR="00514BF1" w:rsidRDefault="00514BF1" w:rsidP="00514BF1">
      <w:pPr>
        <w:tabs>
          <w:tab w:val="left" w:pos="-1200"/>
          <w:tab w:val="left" w:pos="-720"/>
          <w:tab w:val="left" w:pos="0"/>
          <w:tab w:val="left" w:pos="720"/>
          <w:tab w:val="left" w:pos="1080"/>
          <w:tab w:val="left" w:pos="1620"/>
        </w:tabs>
        <w:jc w:val="both"/>
        <w:rPr>
          <w:sz w:val="20"/>
          <w:szCs w:val="20"/>
        </w:rPr>
      </w:pPr>
      <w:r>
        <w:rPr>
          <w:sz w:val="20"/>
          <w:szCs w:val="20"/>
        </w:rPr>
        <w:t xml:space="preserve">Alternatively, the County may elect not to abate the public nuisance and may instead seek a compliance order from the Special Magistrate directing the property owner to correct the violation.  In the event that the condition constituting the public nuisance has not been corrected by the time specified above, the Code Enforcement Officer will file an Affidavit of Violation with the Clerk of the Court, Board Records.  A Notice of Hearing will then be issued by the Clerk of the Court, Board Records, informing the property owner of the date of the evidentiary hearing to contest the alleged code violation before a Code Enforcement Special Magistrate. </w:t>
      </w:r>
      <w:r w:rsidRPr="00D847FA">
        <w:rPr>
          <w:sz w:val="20"/>
          <w:szCs w:val="20"/>
        </w:rPr>
        <w:t xml:space="preserve">If the Code Enforcement Special Magistrate finds a violation exists, </w:t>
      </w:r>
      <w:r>
        <w:rPr>
          <w:sz w:val="20"/>
          <w:szCs w:val="20"/>
        </w:rPr>
        <w:t xml:space="preserve">and corrective action is not timely taken pursuant to any compliance order, a penalty hearing may take place at which point </w:t>
      </w:r>
      <w:r w:rsidRPr="00D847FA">
        <w:rPr>
          <w:sz w:val="20"/>
          <w:szCs w:val="20"/>
        </w:rPr>
        <w:t xml:space="preserve">penalties </w:t>
      </w:r>
      <w:r>
        <w:rPr>
          <w:sz w:val="20"/>
          <w:szCs w:val="20"/>
        </w:rPr>
        <w:t>up to</w:t>
      </w:r>
      <w:r w:rsidRPr="00D847FA">
        <w:rPr>
          <w:sz w:val="20"/>
          <w:szCs w:val="20"/>
        </w:rPr>
        <w:t xml:space="preserve"> $250.00 per day may be imposed for each day the violation exists beyond the date set for compliance by the Special Magistrate.  Penalties </w:t>
      </w:r>
      <w:r>
        <w:rPr>
          <w:sz w:val="20"/>
          <w:szCs w:val="20"/>
        </w:rPr>
        <w:t>up to</w:t>
      </w:r>
      <w:r w:rsidRPr="00D847FA">
        <w:rPr>
          <w:sz w:val="20"/>
          <w:szCs w:val="20"/>
        </w:rPr>
        <w:t xml:space="preserve"> $500.00 per day for each repeat violation which exists beyond the date set for compliance may be imposed.</w:t>
      </w:r>
    </w:p>
    <w:p w14:paraId="1343A5B2" w14:textId="77777777" w:rsidR="00514BF1" w:rsidRDefault="00514BF1" w:rsidP="00514BF1">
      <w:pPr>
        <w:tabs>
          <w:tab w:val="left" w:pos="-1200"/>
          <w:tab w:val="left" w:pos="-720"/>
          <w:tab w:val="left" w:pos="0"/>
          <w:tab w:val="left" w:pos="720"/>
          <w:tab w:val="left" w:pos="1080"/>
          <w:tab w:val="left" w:pos="1620"/>
        </w:tabs>
        <w:jc w:val="both"/>
        <w:rPr>
          <w:sz w:val="20"/>
          <w:szCs w:val="20"/>
        </w:rPr>
      </w:pPr>
    </w:p>
    <w:p w14:paraId="25385C28" w14:textId="77777777" w:rsidR="00514BF1" w:rsidRDefault="00514BF1" w:rsidP="00514BF1">
      <w:pPr>
        <w:rPr>
          <w:sz w:val="20"/>
          <w:szCs w:val="20"/>
        </w:rPr>
      </w:pPr>
      <w:r>
        <w:rPr>
          <w:sz w:val="20"/>
        </w:rPr>
        <w:t>Mail any requests for hearing to:</w:t>
      </w:r>
      <w:r>
        <w:rPr>
          <w:sz w:val="20"/>
        </w:rPr>
        <w:tab/>
        <w:t>Code Enforcement Manager</w:t>
      </w:r>
    </w:p>
    <w:p w14:paraId="7E3430BC" w14:textId="77777777" w:rsidR="00514BF1" w:rsidRDefault="00514BF1" w:rsidP="00514BF1">
      <w:pPr>
        <w:ind w:left="2160" w:firstLine="720"/>
        <w:rPr>
          <w:sz w:val="20"/>
          <w:szCs w:val="20"/>
        </w:rPr>
      </w:pPr>
      <w:r>
        <w:rPr>
          <w:sz w:val="20"/>
        </w:rPr>
        <w:t>Planning &amp; Development Services Department</w:t>
      </w:r>
    </w:p>
    <w:p w14:paraId="333EA411" w14:textId="77777777" w:rsidR="00514BF1" w:rsidRDefault="00514BF1" w:rsidP="00514BF1">
      <w:pPr>
        <w:ind w:left="2160" w:firstLine="720"/>
        <w:rPr>
          <w:sz w:val="20"/>
          <w:szCs w:val="20"/>
        </w:rPr>
      </w:pPr>
      <w:smartTag w:uri="urn:schemas-microsoft-com:office:smarttags" w:element="address">
        <w:smartTag w:uri="urn:schemas-microsoft-com:office:smarttags" w:element="Street">
          <w:r>
            <w:rPr>
              <w:sz w:val="20"/>
            </w:rPr>
            <w:t>1001 Sarasota Center Blvd.</w:t>
          </w:r>
        </w:smartTag>
      </w:smartTag>
    </w:p>
    <w:p w14:paraId="0528FF1D" w14:textId="77777777" w:rsidR="00514BF1" w:rsidRPr="00782A74" w:rsidRDefault="00514BF1" w:rsidP="00514BF1">
      <w:pPr>
        <w:tabs>
          <w:tab w:val="left" w:pos="-1200"/>
          <w:tab w:val="left" w:pos="-720"/>
          <w:tab w:val="left" w:pos="0"/>
          <w:tab w:val="left" w:pos="720"/>
          <w:tab w:val="left" w:pos="1080"/>
          <w:tab w:val="left" w:pos="1620"/>
        </w:tabs>
        <w:jc w:val="both"/>
        <w:rPr>
          <w:b/>
          <w:sz w:val="20"/>
          <w:szCs w:val="20"/>
        </w:rPr>
      </w:pPr>
      <w:r>
        <w:rPr>
          <w:sz w:val="20"/>
        </w:rPr>
        <w:tab/>
      </w:r>
      <w:r>
        <w:rPr>
          <w:sz w:val="20"/>
        </w:rPr>
        <w:tab/>
      </w:r>
      <w:r>
        <w:rPr>
          <w:sz w:val="20"/>
        </w:rPr>
        <w:tab/>
      </w:r>
      <w:r>
        <w:rPr>
          <w:sz w:val="20"/>
        </w:rPr>
        <w:tab/>
      </w:r>
      <w:r>
        <w:rPr>
          <w:sz w:val="20"/>
        </w:rPr>
        <w:tab/>
        <w:t>Sarasota, FL 34240-7850</w:t>
      </w:r>
      <w:r>
        <w:rPr>
          <w:sz w:val="20"/>
        </w:rPr>
        <w:tab/>
      </w:r>
    </w:p>
    <w:p w14:paraId="10CFB456" w14:textId="71959C2B" w:rsidR="00514BF1" w:rsidRDefault="00514BF1" w:rsidP="00514BF1">
      <w:pPr>
        <w:rPr>
          <w:noProof/>
        </w:rPr>
      </w:pPr>
    </w:p>
    <w:p w14:paraId="13951B0E" w14:textId="5A3B9E42" w:rsidR="007D353D" w:rsidRDefault="007D353D" w:rsidP="00514BF1">
      <w:pPr>
        <w:rPr>
          <w:noProof/>
        </w:rPr>
      </w:pPr>
    </w:p>
    <w:p w14:paraId="3C333054" w14:textId="77777777" w:rsidR="007D353D" w:rsidRDefault="007D353D" w:rsidP="00514BF1">
      <w:pPr>
        <w:rPr>
          <w:noProof/>
        </w:rPr>
      </w:pPr>
    </w:p>
    <w:p w14:paraId="0B45EE95" w14:textId="5224642E" w:rsidR="00FC75BD" w:rsidRDefault="00B11994" w:rsidP="00FC75BD">
      <w:pPr>
        <w:rPr>
          <w:rFonts w:ascii="Verdana" w:hAnsi="Verdana"/>
          <w:sz w:val="18"/>
          <w:szCs w:val="18"/>
        </w:rPr>
      </w:pPr>
      <w:r w:rsidRPr="008B6557">
        <w:rPr>
          <w:noProof/>
          <w:sz w:val="20"/>
        </w:rPr>
        <w:drawing>
          <wp:inline distT="0" distB="0" distL="0" distR="0" wp14:anchorId="702C8122" wp14:editId="369A2258">
            <wp:extent cx="17399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400050"/>
                    </a:xfrm>
                    <a:prstGeom prst="rect">
                      <a:avLst/>
                    </a:prstGeom>
                    <a:noFill/>
                    <a:ln>
                      <a:noFill/>
                    </a:ln>
                  </pic:spPr>
                </pic:pic>
              </a:graphicData>
            </a:graphic>
          </wp:inline>
        </w:drawing>
      </w:r>
    </w:p>
    <w:p w14:paraId="14DE8B78" w14:textId="77777777" w:rsidR="008B6557" w:rsidRDefault="008B6557" w:rsidP="008B6557">
      <w:pPr>
        <w:rPr>
          <w:sz w:val="20"/>
        </w:rPr>
      </w:pPr>
      <w:r>
        <w:rPr>
          <w:sz w:val="20"/>
        </w:rPr>
        <w:t>Susan Stahley    (941)915-2696    sstahley@scgov.net</w:t>
      </w:r>
    </w:p>
    <w:p w14:paraId="38993D0E" w14:textId="77777777" w:rsidR="008B6557" w:rsidRDefault="008B6557" w:rsidP="008B6557">
      <w:pPr>
        <w:rPr>
          <w:sz w:val="20"/>
        </w:rPr>
      </w:pPr>
      <w:r>
        <w:rPr>
          <w:sz w:val="20"/>
        </w:rPr>
        <w:t>Code Enforcement Officer</w:t>
      </w:r>
    </w:p>
    <w:p w14:paraId="69C82058" w14:textId="77777777" w:rsidR="008B6557" w:rsidRDefault="008B6557" w:rsidP="008B6557">
      <w:pPr>
        <w:rPr>
          <w:sz w:val="20"/>
        </w:rPr>
      </w:pPr>
      <w:r>
        <w:rPr>
          <w:sz w:val="20"/>
        </w:rPr>
        <w:t>Planning &amp; Development Services / Code Enforcement</w:t>
      </w:r>
    </w:p>
    <w:p w14:paraId="3D8DBD24" w14:textId="77777777" w:rsidR="008B6557" w:rsidRDefault="008B6557" w:rsidP="008B6557">
      <w:pPr>
        <w:rPr>
          <w:sz w:val="20"/>
        </w:rPr>
      </w:pPr>
      <w:smartTag w:uri="urn:schemas-microsoft-com:office:smarttags" w:element="address">
        <w:smartTag w:uri="urn:schemas-microsoft-com:office:smarttags" w:element="Street">
          <w:r>
            <w:rPr>
              <w:sz w:val="20"/>
            </w:rPr>
            <w:t>1001 Sarasota Center Boulevard</w:t>
          </w:r>
        </w:smartTag>
      </w:smartTag>
    </w:p>
    <w:p w14:paraId="019DDA82" w14:textId="77777777" w:rsidR="008B6557" w:rsidRDefault="008B6557" w:rsidP="008B6557">
      <w:pPr>
        <w:rPr>
          <w:sz w:val="20"/>
        </w:rPr>
      </w:pPr>
      <w:r>
        <w:rPr>
          <w:sz w:val="20"/>
        </w:rPr>
        <w:t>Sarasota, FL 34240-7850</w:t>
      </w:r>
    </w:p>
    <w:p w14:paraId="1FD46B32" w14:textId="77777777" w:rsidR="00514BF1" w:rsidRDefault="00514BF1" w:rsidP="00514BF1">
      <w:pPr>
        <w:rPr>
          <w:sz w:val="20"/>
        </w:rPr>
      </w:pPr>
    </w:p>
    <w:p w14:paraId="332118F6" w14:textId="77777777" w:rsidR="00514BF1" w:rsidRDefault="00514BF1" w:rsidP="00514BF1">
      <w:pPr>
        <w:rPr>
          <w:sz w:val="20"/>
        </w:rPr>
      </w:pPr>
    </w:p>
    <w:p w14:paraId="17C75266" w14:textId="77777777" w:rsidR="008B6557" w:rsidRDefault="008B6557" w:rsidP="00514BF1">
      <w:pPr>
        <w:rPr>
          <w:sz w:val="20"/>
        </w:rPr>
      </w:pPr>
    </w:p>
    <w:p w14:paraId="54B0D7A7" w14:textId="77777777" w:rsidR="008B6557" w:rsidRDefault="008B6557" w:rsidP="00514BF1">
      <w:pPr>
        <w:rPr>
          <w:sz w:val="20"/>
        </w:rPr>
      </w:pPr>
    </w:p>
    <w:p w14:paraId="1F4DF388" w14:textId="77777777" w:rsidR="008B6557" w:rsidRDefault="008B6557" w:rsidP="00514BF1">
      <w:pPr>
        <w:rPr>
          <w:sz w:val="20"/>
        </w:rPr>
      </w:pPr>
    </w:p>
    <w:p w14:paraId="0C8459B6" w14:textId="77777777" w:rsidR="008B6557" w:rsidRDefault="008B6557" w:rsidP="00514BF1">
      <w:pPr>
        <w:rPr>
          <w:sz w:val="20"/>
        </w:rPr>
      </w:pPr>
    </w:p>
    <w:p w14:paraId="6625C9BC" w14:textId="77777777" w:rsidR="007D353D" w:rsidRDefault="007D353D" w:rsidP="00514BF1">
      <w:pPr>
        <w:rPr>
          <w:sz w:val="20"/>
        </w:rPr>
      </w:pPr>
    </w:p>
    <w:p w14:paraId="210C8275" w14:textId="77777777" w:rsidR="007D353D" w:rsidRDefault="007D353D" w:rsidP="00514BF1">
      <w:pPr>
        <w:rPr>
          <w:sz w:val="20"/>
        </w:rPr>
      </w:pPr>
    </w:p>
    <w:p w14:paraId="4C726286" w14:textId="5810C9C6" w:rsidR="00D374A0" w:rsidRDefault="00514BF1" w:rsidP="00514BF1">
      <w:pPr>
        <w:rPr>
          <w:sz w:val="20"/>
        </w:rPr>
      </w:pPr>
      <w:r>
        <w:rPr>
          <w:sz w:val="20"/>
        </w:rPr>
        <w:t xml:space="preserve">SERVED BY: </w:t>
      </w:r>
      <w:r w:rsidR="007B68FD">
        <w:rPr>
          <w:sz w:val="20"/>
        </w:rPr>
        <w:fldChar w:fldCharType="begin">
          <w:ffData>
            <w:name w:val="Check1"/>
            <w:enabled/>
            <w:calcOnExit w:val="0"/>
            <w:statusText w:type="text" w:val="CHECK APPROPRIATE BOX USING THE SPACE BAR OR THE MOUSE"/>
            <w:checkBox>
              <w:sizeAuto/>
              <w:default w:val="0"/>
            </w:checkBox>
          </w:ffData>
        </w:fldChar>
      </w:r>
      <w:bookmarkStart w:id="0" w:name="Check1"/>
      <w:r w:rsidR="007B68FD">
        <w:rPr>
          <w:sz w:val="20"/>
        </w:rPr>
        <w:instrText xml:space="preserve"> FORMCHECKBOX </w:instrText>
      </w:r>
      <w:r w:rsidR="007832C3">
        <w:rPr>
          <w:sz w:val="20"/>
        </w:rPr>
      </w:r>
      <w:r w:rsidR="007832C3">
        <w:rPr>
          <w:sz w:val="20"/>
        </w:rPr>
        <w:fldChar w:fldCharType="separate"/>
      </w:r>
      <w:r w:rsidR="007B68FD">
        <w:rPr>
          <w:sz w:val="20"/>
        </w:rPr>
        <w:fldChar w:fldCharType="end"/>
      </w:r>
      <w:bookmarkEnd w:id="0"/>
      <w:r>
        <w:rPr>
          <w:sz w:val="20"/>
        </w:rPr>
        <w:t xml:space="preserve"> PERSONAL SERVICE </w:t>
      </w:r>
      <w:r>
        <w:rPr>
          <w:sz w:val="20"/>
        </w:rPr>
        <w:fldChar w:fldCharType="begin">
          <w:ffData>
            <w:name w:val="Check2"/>
            <w:enabled/>
            <w:calcOnExit w:val="0"/>
            <w:checkBox>
              <w:sizeAuto/>
              <w:default w:val="1"/>
            </w:checkBox>
          </w:ffData>
        </w:fldChar>
      </w:r>
      <w:bookmarkStart w:id="1" w:name="Check2"/>
      <w:r>
        <w:rPr>
          <w:sz w:val="20"/>
        </w:rPr>
        <w:instrText xml:space="preserve"> FORMCHECKBOX </w:instrText>
      </w:r>
      <w:r w:rsidR="007832C3">
        <w:rPr>
          <w:sz w:val="20"/>
        </w:rPr>
      </w:r>
      <w:r w:rsidR="007832C3">
        <w:rPr>
          <w:sz w:val="20"/>
        </w:rPr>
        <w:fldChar w:fldCharType="separate"/>
      </w:r>
      <w:r>
        <w:rPr>
          <w:sz w:val="20"/>
        </w:rPr>
        <w:fldChar w:fldCharType="end"/>
      </w:r>
      <w:bookmarkEnd w:id="1"/>
      <w:r>
        <w:rPr>
          <w:sz w:val="20"/>
        </w:rPr>
        <w:t xml:space="preserve"> CERTIFIED MAIL </w:t>
      </w:r>
      <w:r>
        <w:rPr>
          <w:sz w:val="20"/>
        </w:rPr>
        <w:fldChar w:fldCharType="begin">
          <w:ffData>
            <w:name w:val="Check4"/>
            <w:enabled/>
            <w:calcOnExit w:val="0"/>
            <w:checkBox>
              <w:sizeAuto/>
              <w:default w:val="1"/>
            </w:checkBox>
          </w:ffData>
        </w:fldChar>
      </w:r>
      <w:bookmarkStart w:id="2" w:name="Check4"/>
      <w:r>
        <w:rPr>
          <w:sz w:val="20"/>
        </w:rPr>
        <w:instrText xml:space="preserve"> FORMCHECKBOX </w:instrText>
      </w:r>
      <w:r w:rsidR="007832C3">
        <w:rPr>
          <w:sz w:val="20"/>
        </w:rPr>
      </w:r>
      <w:r w:rsidR="007832C3">
        <w:rPr>
          <w:sz w:val="20"/>
        </w:rPr>
        <w:fldChar w:fldCharType="separate"/>
      </w:r>
      <w:r>
        <w:rPr>
          <w:sz w:val="20"/>
        </w:rPr>
        <w:fldChar w:fldCharType="end"/>
      </w:r>
      <w:bookmarkEnd w:id="2"/>
      <w:r>
        <w:rPr>
          <w:sz w:val="20"/>
        </w:rPr>
        <w:t xml:space="preserve"> FIRST CLASS MAIL</w:t>
      </w:r>
      <w:r w:rsidR="007B68FD">
        <w:rPr>
          <w:sz w:val="20"/>
        </w:rPr>
        <w:fldChar w:fldCharType="begin">
          <w:ffData>
            <w:name w:val="Check3"/>
            <w:enabled/>
            <w:calcOnExit w:val="0"/>
            <w:checkBox>
              <w:sizeAuto/>
              <w:default w:val="1"/>
            </w:checkBox>
          </w:ffData>
        </w:fldChar>
      </w:r>
      <w:bookmarkStart w:id="3" w:name="Check3"/>
      <w:r w:rsidR="007B68FD">
        <w:rPr>
          <w:sz w:val="20"/>
        </w:rPr>
        <w:instrText xml:space="preserve"> FORMCHECKBOX </w:instrText>
      </w:r>
      <w:r w:rsidR="007832C3">
        <w:rPr>
          <w:sz w:val="20"/>
        </w:rPr>
      </w:r>
      <w:r w:rsidR="007832C3">
        <w:rPr>
          <w:sz w:val="20"/>
        </w:rPr>
        <w:fldChar w:fldCharType="separate"/>
      </w:r>
      <w:r w:rsidR="007B68FD">
        <w:rPr>
          <w:sz w:val="20"/>
        </w:rPr>
        <w:fldChar w:fldCharType="end"/>
      </w:r>
      <w:bookmarkEnd w:id="3"/>
      <w:r>
        <w:rPr>
          <w:sz w:val="20"/>
        </w:rPr>
        <w:t xml:space="preserve"> POSTED                                  </w:t>
      </w:r>
    </w:p>
    <w:sectPr w:rsidR="00D374A0">
      <w:footerReference w:type="even" r:id="rId9"/>
      <w:footerReference w:type="first" r:id="rId10"/>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D389" w14:textId="77777777" w:rsidR="007832C3" w:rsidRDefault="007832C3" w:rsidP="00F06044">
      <w:r>
        <w:separator/>
      </w:r>
    </w:p>
  </w:endnote>
  <w:endnote w:type="continuationSeparator" w:id="0">
    <w:p w14:paraId="3EA94C31" w14:textId="77777777" w:rsidR="007832C3" w:rsidRDefault="007832C3" w:rsidP="00F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0FB7" w14:textId="77777777" w:rsidR="00F20433" w:rsidRPr="00F06044" w:rsidRDefault="00F20433">
    <w:pPr>
      <w:pStyle w:val="Footer"/>
    </w:pPr>
    <w:r w:rsidRPr="00F06044">
      <w:rPr>
        <w:noProof/>
        <w:sz w:val="16"/>
      </w:rPr>
      <w:t>{11-49031-00161644.DOC;1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C79C" w14:textId="77777777" w:rsidR="00F20433" w:rsidRPr="00F06044" w:rsidRDefault="00F20433">
    <w:pPr>
      <w:pStyle w:val="Footer"/>
    </w:pPr>
    <w:r w:rsidRPr="00F06044">
      <w:rPr>
        <w:noProof/>
        <w:sz w:val="16"/>
      </w:rPr>
      <w:t>{11-49031-00161644.DOC;1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8C3E" w14:textId="77777777" w:rsidR="007832C3" w:rsidRDefault="007832C3" w:rsidP="00F06044">
      <w:r>
        <w:separator/>
      </w:r>
    </w:p>
  </w:footnote>
  <w:footnote w:type="continuationSeparator" w:id="0">
    <w:p w14:paraId="4ABEA145" w14:textId="77777777" w:rsidR="007832C3" w:rsidRDefault="007832C3" w:rsidP="00F0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9F8"/>
    <w:multiLevelType w:val="multilevel"/>
    <w:tmpl w:val="99F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7FDC"/>
    <w:multiLevelType w:val="multilevel"/>
    <w:tmpl w:val="DC1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49"/>
    <w:rsid w:val="00004EB5"/>
    <w:rsid w:val="000144C9"/>
    <w:rsid w:val="00034F38"/>
    <w:rsid w:val="00040CC0"/>
    <w:rsid w:val="00046D64"/>
    <w:rsid w:val="00060521"/>
    <w:rsid w:val="000729F3"/>
    <w:rsid w:val="00080A62"/>
    <w:rsid w:val="001036C8"/>
    <w:rsid w:val="00104820"/>
    <w:rsid w:val="001225DD"/>
    <w:rsid w:val="00135901"/>
    <w:rsid w:val="0015430F"/>
    <w:rsid w:val="00154A9F"/>
    <w:rsid w:val="001A1E9E"/>
    <w:rsid w:val="001B40B3"/>
    <w:rsid w:val="001B5045"/>
    <w:rsid w:val="001B6ADD"/>
    <w:rsid w:val="001B6E8D"/>
    <w:rsid w:val="001C1DBD"/>
    <w:rsid w:val="001C3C74"/>
    <w:rsid w:val="001C4F3A"/>
    <w:rsid w:val="001C5808"/>
    <w:rsid w:val="001C6520"/>
    <w:rsid w:val="001D1BC1"/>
    <w:rsid w:val="001D37FB"/>
    <w:rsid w:val="001E0600"/>
    <w:rsid w:val="001F2C6A"/>
    <w:rsid w:val="0020470F"/>
    <w:rsid w:val="00206BC9"/>
    <w:rsid w:val="00215117"/>
    <w:rsid w:val="002618E5"/>
    <w:rsid w:val="002650E6"/>
    <w:rsid w:val="00267B73"/>
    <w:rsid w:val="00290C26"/>
    <w:rsid w:val="002A6141"/>
    <w:rsid w:val="002D2DF7"/>
    <w:rsid w:val="002D4B4A"/>
    <w:rsid w:val="002E5EA9"/>
    <w:rsid w:val="00310757"/>
    <w:rsid w:val="00325E12"/>
    <w:rsid w:val="00326729"/>
    <w:rsid w:val="0036110D"/>
    <w:rsid w:val="00362130"/>
    <w:rsid w:val="003B1D56"/>
    <w:rsid w:val="003B3F40"/>
    <w:rsid w:val="003B47BE"/>
    <w:rsid w:val="003C187A"/>
    <w:rsid w:val="003D0F46"/>
    <w:rsid w:val="003F1233"/>
    <w:rsid w:val="003F7109"/>
    <w:rsid w:val="004045C0"/>
    <w:rsid w:val="00422B85"/>
    <w:rsid w:val="0043229A"/>
    <w:rsid w:val="004322CC"/>
    <w:rsid w:val="00440B0B"/>
    <w:rsid w:val="00445D88"/>
    <w:rsid w:val="00454734"/>
    <w:rsid w:val="00455BB3"/>
    <w:rsid w:val="00470F0A"/>
    <w:rsid w:val="00483110"/>
    <w:rsid w:val="004A6F84"/>
    <w:rsid w:val="004B4541"/>
    <w:rsid w:val="004C18C4"/>
    <w:rsid w:val="004C3E09"/>
    <w:rsid w:val="004C4D7C"/>
    <w:rsid w:val="004D4595"/>
    <w:rsid w:val="004E2853"/>
    <w:rsid w:val="004E652A"/>
    <w:rsid w:val="004F12F4"/>
    <w:rsid w:val="004F1F77"/>
    <w:rsid w:val="005003AF"/>
    <w:rsid w:val="00507DBF"/>
    <w:rsid w:val="00514BF1"/>
    <w:rsid w:val="00520F23"/>
    <w:rsid w:val="00534DED"/>
    <w:rsid w:val="00555DDC"/>
    <w:rsid w:val="00555F8B"/>
    <w:rsid w:val="00564593"/>
    <w:rsid w:val="005B4EEF"/>
    <w:rsid w:val="005D3AD3"/>
    <w:rsid w:val="005E0B9D"/>
    <w:rsid w:val="005F0AF4"/>
    <w:rsid w:val="005F603B"/>
    <w:rsid w:val="00600156"/>
    <w:rsid w:val="006137E6"/>
    <w:rsid w:val="006201CB"/>
    <w:rsid w:val="006222A4"/>
    <w:rsid w:val="006560B0"/>
    <w:rsid w:val="00657864"/>
    <w:rsid w:val="00681E80"/>
    <w:rsid w:val="006827D7"/>
    <w:rsid w:val="006959F7"/>
    <w:rsid w:val="006A7515"/>
    <w:rsid w:val="006B1263"/>
    <w:rsid w:val="006F3C24"/>
    <w:rsid w:val="006F4334"/>
    <w:rsid w:val="006F6F59"/>
    <w:rsid w:val="00702E67"/>
    <w:rsid w:val="007050A8"/>
    <w:rsid w:val="00713925"/>
    <w:rsid w:val="00722159"/>
    <w:rsid w:val="007369A0"/>
    <w:rsid w:val="0074533A"/>
    <w:rsid w:val="007705FF"/>
    <w:rsid w:val="00775255"/>
    <w:rsid w:val="007812DC"/>
    <w:rsid w:val="007832C3"/>
    <w:rsid w:val="00792C49"/>
    <w:rsid w:val="007B68FD"/>
    <w:rsid w:val="007C6E94"/>
    <w:rsid w:val="007D353D"/>
    <w:rsid w:val="007F7772"/>
    <w:rsid w:val="00815B12"/>
    <w:rsid w:val="0082132F"/>
    <w:rsid w:val="0082754C"/>
    <w:rsid w:val="008413C3"/>
    <w:rsid w:val="00841A10"/>
    <w:rsid w:val="00872159"/>
    <w:rsid w:val="008777F7"/>
    <w:rsid w:val="008816F3"/>
    <w:rsid w:val="00885394"/>
    <w:rsid w:val="00885C8E"/>
    <w:rsid w:val="008A25A6"/>
    <w:rsid w:val="008A6512"/>
    <w:rsid w:val="008B6557"/>
    <w:rsid w:val="008C1175"/>
    <w:rsid w:val="008D1F39"/>
    <w:rsid w:val="008E0E48"/>
    <w:rsid w:val="008F2C5E"/>
    <w:rsid w:val="008F3F80"/>
    <w:rsid w:val="0092445C"/>
    <w:rsid w:val="0093191F"/>
    <w:rsid w:val="00932FE5"/>
    <w:rsid w:val="00935E5C"/>
    <w:rsid w:val="00936984"/>
    <w:rsid w:val="00946EE2"/>
    <w:rsid w:val="00953828"/>
    <w:rsid w:val="00955154"/>
    <w:rsid w:val="009731F6"/>
    <w:rsid w:val="00974F59"/>
    <w:rsid w:val="00977F6B"/>
    <w:rsid w:val="00990E87"/>
    <w:rsid w:val="00994C54"/>
    <w:rsid w:val="009A4334"/>
    <w:rsid w:val="009C38EC"/>
    <w:rsid w:val="009E0433"/>
    <w:rsid w:val="009E19FB"/>
    <w:rsid w:val="00A1113F"/>
    <w:rsid w:val="00A120C3"/>
    <w:rsid w:val="00A13E48"/>
    <w:rsid w:val="00A1790A"/>
    <w:rsid w:val="00A43921"/>
    <w:rsid w:val="00A77588"/>
    <w:rsid w:val="00A777AB"/>
    <w:rsid w:val="00A81B8B"/>
    <w:rsid w:val="00A9376E"/>
    <w:rsid w:val="00A96EE9"/>
    <w:rsid w:val="00AB6236"/>
    <w:rsid w:val="00AC3D63"/>
    <w:rsid w:val="00AD07F6"/>
    <w:rsid w:val="00AD0D67"/>
    <w:rsid w:val="00AD61B5"/>
    <w:rsid w:val="00AF02E7"/>
    <w:rsid w:val="00AF548B"/>
    <w:rsid w:val="00B0417C"/>
    <w:rsid w:val="00B11994"/>
    <w:rsid w:val="00B12708"/>
    <w:rsid w:val="00B20BF4"/>
    <w:rsid w:val="00B23E3C"/>
    <w:rsid w:val="00B322EF"/>
    <w:rsid w:val="00B37A3B"/>
    <w:rsid w:val="00B44E0D"/>
    <w:rsid w:val="00B4600C"/>
    <w:rsid w:val="00B6765F"/>
    <w:rsid w:val="00B676CA"/>
    <w:rsid w:val="00B76C3C"/>
    <w:rsid w:val="00BA21EC"/>
    <w:rsid w:val="00BA3716"/>
    <w:rsid w:val="00BA77B4"/>
    <w:rsid w:val="00BB3486"/>
    <w:rsid w:val="00BC30E3"/>
    <w:rsid w:val="00BF34C8"/>
    <w:rsid w:val="00C31C5C"/>
    <w:rsid w:val="00C346F2"/>
    <w:rsid w:val="00C34E61"/>
    <w:rsid w:val="00C65A84"/>
    <w:rsid w:val="00CA1AEE"/>
    <w:rsid w:val="00CB1675"/>
    <w:rsid w:val="00CD26A6"/>
    <w:rsid w:val="00CD4DA8"/>
    <w:rsid w:val="00CD72DE"/>
    <w:rsid w:val="00CE39CD"/>
    <w:rsid w:val="00CE661E"/>
    <w:rsid w:val="00CF296A"/>
    <w:rsid w:val="00D0213C"/>
    <w:rsid w:val="00D04576"/>
    <w:rsid w:val="00D07913"/>
    <w:rsid w:val="00D13378"/>
    <w:rsid w:val="00D262FD"/>
    <w:rsid w:val="00D374A0"/>
    <w:rsid w:val="00D455D0"/>
    <w:rsid w:val="00D60618"/>
    <w:rsid w:val="00D847FA"/>
    <w:rsid w:val="00DD13C8"/>
    <w:rsid w:val="00DE004E"/>
    <w:rsid w:val="00DE2CFC"/>
    <w:rsid w:val="00DE30B8"/>
    <w:rsid w:val="00E06B20"/>
    <w:rsid w:val="00E072FF"/>
    <w:rsid w:val="00E12366"/>
    <w:rsid w:val="00E134D3"/>
    <w:rsid w:val="00E20124"/>
    <w:rsid w:val="00E227DD"/>
    <w:rsid w:val="00E27D3C"/>
    <w:rsid w:val="00E43340"/>
    <w:rsid w:val="00E43B01"/>
    <w:rsid w:val="00E51D1B"/>
    <w:rsid w:val="00E53D32"/>
    <w:rsid w:val="00E738E7"/>
    <w:rsid w:val="00E95DD9"/>
    <w:rsid w:val="00EC7E0F"/>
    <w:rsid w:val="00EE11D2"/>
    <w:rsid w:val="00EF040E"/>
    <w:rsid w:val="00F02A18"/>
    <w:rsid w:val="00F06044"/>
    <w:rsid w:val="00F20433"/>
    <w:rsid w:val="00F265E2"/>
    <w:rsid w:val="00F533E9"/>
    <w:rsid w:val="00F60749"/>
    <w:rsid w:val="00F71A45"/>
    <w:rsid w:val="00F724A0"/>
    <w:rsid w:val="00F92F57"/>
    <w:rsid w:val="00FB674C"/>
    <w:rsid w:val="00FC5F6B"/>
    <w:rsid w:val="00FC75BD"/>
    <w:rsid w:val="00FE470D"/>
    <w:rsid w:val="00FF5BC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26E345DF"/>
  <w15:chartTrackingRefBased/>
  <w15:docId w15:val="{61FF9595-9006-4BF7-A56C-C72B10D5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Subtitle">
    <w:name w:val="Subtitle"/>
    <w:basedOn w:val="Normal"/>
    <w:qFormat/>
    <w:rPr>
      <w:b/>
      <w:bCs/>
      <w:sz w:val="28"/>
    </w:rPr>
  </w:style>
  <w:style w:type="paragraph" w:styleId="BalloonText">
    <w:name w:val="Balloon Text"/>
    <w:basedOn w:val="Normal"/>
    <w:semiHidden/>
    <w:rsid w:val="00A9376E"/>
    <w:rPr>
      <w:rFonts w:ascii="Tahoma" w:hAnsi="Tahoma" w:cs="Tahoma"/>
      <w:sz w:val="16"/>
      <w:szCs w:val="16"/>
    </w:rPr>
  </w:style>
  <w:style w:type="paragraph" w:styleId="Header">
    <w:name w:val="header"/>
    <w:basedOn w:val="Normal"/>
    <w:link w:val="HeaderChar"/>
    <w:rsid w:val="00F06044"/>
    <w:pPr>
      <w:tabs>
        <w:tab w:val="center" w:pos="4680"/>
        <w:tab w:val="right" w:pos="9360"/>
      </w:tabs>
    </w:pPr>
  </w:style>
  <w:style w:type="character" w:customStyle="1" w:styleId="HeaderChar">
    <w:name w:val="Header Char"/>
    <w:link w:val="Header"/>
    <w:rsid w:val="00F06044"/>
    <w:rPr>
      <w:sz w:val="24"/>
      <w:szCs w:val="24"/>
    </w:rPr>
  </w:style>
  <w:style w:type="paragraph" w:styleId="Footer">
    <w:name w:val="footer"/>
    <w:basedOn w:val="Normal"/>
    <w:link w:val="FooterChar"/>
    <w:rsid w:val="00F06044"/>
    <w:pPr>
      <w:tabs>
        <w:tab w:val="center" w:pos="4680"/>
        <w:tab w:val="right" w:pos="9360"/>
      </w:tabs>
    </w:pPr>
  </w:style>
  <w:style w:type="character" w:customStyle="1" w:styleId="FooterChar">
    <w:name w:val="Footer Char"/>
    <w:link w:val="Footer"/>
    <w:rsid w:val="00F06044"/>
    <w:rPr>
      <w:sz w:val="24"/>
      <w:szCs w:val="24"/>
    </w:rPr>
  </w:style>
  <w:style w:type="character" w:customStyle="1" w:styleId="datalistnowrap1">
    <w:name w:val="datalistnowrap1"/>
    <w:rsid w:val="00C346F2"/>
    <w:rPr>
      <w:rFonts w:ascii="Arial" w:hAnsi="Arial" w:cs="Arial" w:hint="default"/>
      <w:sz w:val="18"/>
      <w:szCs w:val="18"/>
    </w:rPr>
  </w:style>
  <w:style w:type="paragraph" w:styleId="NoSpacing">
    <w:name w:val="No Spacing"/>
    <w:uiPriority w:val="1"/>
    <w:qFormat/>
    <w:rsid w:val="008E0E48"/>
    <w:rPr>
      <w:rFonts w:ascii="Calibri" w:eastAsia="Calibri" w:hAnsi="Calibri"/>
      <w:sz w:val="22"/>
      <w:szCs w:val="22"/>
    </w:rPr>
  </w:style>
  <w:style w:type="character" w:styleId="Hyperlink">
    <w:name w:val="Hyperlink"/>
    <w:rsid w:val="00FC75BD"/>
    <w:rPr>
      <w:color w:val="0000FF"/>
      <w:u w:val="single"/>
    </w:rPr>
  </w:style>
  <w:style w:type="character" w:customStyle="1" w:styleId="large1">
    <w:name w:val="large1"/>
    <w:basedOn w:val="DefaultParagraphFont"/>
    <w:rsid w:val="009C38EC"/>
    <w:rPr>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639">
      <w:bodyDiv w:val="1"/>
      <w:marLeft w:val="0"/>
      <w:marRight w:val="0"/>
      <w:marTop w:val="0"/>
      <w:marBottom w:val="0"/>
      <w:divBdr>
        <w:top w:val="none" w:sz="0" w:space="0" w:color="auto"/>
        <w:left w:val="none" w:sz="0" w:space="0" w:color="auto"/>
        <w:bottom w:val="none" w:sz="0" w:space="0" w:color="auto"/>
        <w:right w:val="none" w:sz="0" w:space="0" w:color="auto"/>
      </w:divBdr>
    </w:div>
    <w:div w:id="1267612578">
      <w:bodyDiv w:val="1"/>
      <w:marLeft w:val="0"/>
      <w:marRight w:val="0"/>
      <w:marTop w:val="0"/>
      <w:marBottom w:val="0"/>
      <w:divBdr>
        <w:top w:val="none" w:sz="0" w:space="0" w:color="auto"/>
        <w:left w:val="none" w:sz="0" w:space="0" w:color="auto"/>
        <w:bottom w:val="none" w:sz="0" w:space="0" w:color="auto"/>
        <w:right w:val="none" w:sz="0" w:space="0" w:color="auto"/>
      </w:divBdr>
    </w:div>
    <w:div w:id="1807090829">
      <w:bodyDiv w:val="1"/>
      <w:marLeft w:val="0"/>
      <w:marRight w:val="0"/>
      <w:marTop w:val="0"/>
      <w:marBottom w:val="0"/>
      <w:divBdr>
        <w:top w:val="none" w:sz="0" w:space="0" w:color="auto"/>
        <w:left w:val="none" w:sz="0" w:space="0" w:color="auto"/>
        <w:bottom w:val="none" w:sz="0" w:space="0" w:color="auto"/>
        <w:right w:val="none" w:sz="0" w:space="0" w:color="auto"/>
      </w:divBdr>
      <w:divsChild>
        <w:div w:id="15909678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4800</Characters>
  <Application>Microsoft Office Word</Application>
  <DocSecurity>0</DocSecurity>
  <PresentationFormat>[Compatibility Mode]</PresentationFormat>
  <Lines>40</Lines>
  <Paragraphs>11</Paragraphs>
  <ScaleCrop>false</ScaleCrop>
  <HeadingPairs>
    <vt:vector size="2" baseType="variant">
      <vt:variant>
        <vt:lpstr>Title</vt:lpstr>
      </vt:variant>
      <vt:variant>
        <vt:i4>1</vt:i4>
      </vt:variant>
    </vt:vector>
  </HeadingPairs>
  <TitlesOfParts>
    <vt:vector size="1" baseType="lpstr">
      <vt:lpstr>Notice of Public Nuisance/Violation and Order to Correct (00161644).DOC</vt:lpstr>
    </vt:vector>
  </TitlesOfParts>
  <Company>Sarasota County Goverment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Nuisance/Violation and Order to Correct (00161644).DOC</dc:title>
  <dc:subject>11-49031-00161644.DOC;1 /font=8</dc:subject>
  <dc:creator>Administrator</dc:creator>
  <cp:keywords/>
  <cp:lastModifiedBy>Susan Stahley</cp:lastModifiedBy>
  <cp:revision>3</cp:revision>
  <cp:lastPrinted>2021-10-11T17:17:00Z</cp:lastPrinted>
  <dcterms:created xsi:type="dcterms:W3CDTF">2021-10-11T17:09:00Z</dcterms:created>
  <dcterms:modified xsi:type="dcterms:W3CDTF">2021-10-11T17:19:00Z</dcterms:modified>
</cp:coreProperties>
</file>