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DB" w:rsidRDefault="00511ADB" w:rsidP="0044715C">
      <w:pPr>
        <w:ind w:left="-288"/>
        <w:jc w:val="both"/>
      </w:pPr>
      <w:r w:rsidRPr="00511ADB">
        <w:rPr>
          <w:noProof/>
        </w:rPr>
        <w:drawing>
          <wp:inline distT="0" distB="0" distL="0" distR="0">
            <wp:extent cx="22193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F31" w:rsidRDefault="00F63F31" w:rsidP="009D4A0E">
      <w:pPr>
        <w:jc w:val="both"/>
      </w:pPr>
    </w:p>
    <w:p w:rsidR="009D4A0E" w:rsidRDefault="00DE2345" w:rsidP="009D4A0E">
      <w:pPr>
        <w:jc w:val="both"/>
      </w:pPr>
      <w:r>
        <w:t>May 29</w:t>
      </w:r>
      <w:r w:rsidR="00F63F31">
        <w:t>, 201</w:t>
      </w:r>
      <w:r w:rsidR="002F0095">
        <w:t>3</w:t>
      </w:r>
    </w:p>
    <w:p w:rsidR="009D4A0E" w:rsidRDefault="009D4A0E" w:rsidP="009D4A0E">
      <w:pPr>
        <w:jc w:val="both"/>
      </w:pPr>
    </w:p>
    <w:p w:rsidR="00511ADB" w:rsidRDefault="00511ADB" w:rsidP="009D4A0E"/>
    <w:p w:rsidR="00511ADB" w:rsidRDefault="00511ADB" w:rsidP="009D4A0E"/>
    <w:p w:rsidR="002F0095" w:rsidRDefault="00DE2345" w:rsidP="009D4A0E">
      <w:r>
        <w:t xml:space="preserve">Mr. Alan </w:t>
      </w:r>
      <w:proofErr w:type="spellStart"/>
      <w:r>
        <w:t>Guttridge</w:t>
      </w:r>
      <w:proofErr w:type="spellEnd"/>
    </w:p>
    <w:p w:rsidR="00986276" w:rsidRDefault="00DE2345" w:rsidP="009D4A0E">
      <w:r>
        <w:t>4794 Del Sol Boulevard</w:t>
      </w:r>
    </w:p>
    <w:p w:rsidR="009D4A0E" w:rsidRPr="00BD02AE" w:rsidRDefault="00DE2345" w:rsidP="009D4A0E">
      <w:proofErr w:type="gramStart"/>
      <w:r>
        <w:t>Sarasota  Florida</w:t>
      </w:r>
      <w:proofErr w:type="gramEnd"/>
      <w:r>
        <w:t xml:space="preserve">  34243</w:t>
      </w:r>
    </w:p>
    <w:p w:rsidR="009D4A0E" w:rsidRDefault="009D4A0E" w:rsidP="009D4A0E">
      <w:pPr>
        <w:rPr>
          <w:b/>
        </w:rPr>
      </w:pPr>
    </w:p>
    <w:p w:rsidR="00550977" w:rsidRDefault="009D4A0E" w:rsidP="009D4A0E">
      <w:r w:rsidRPr="00841739">
        <w:t>Subject:</w:t>
      </w:r>
      <w:r w:rsidRPr="00841739">
        <w:tab/>
      </w:r>
      <w:r w:rsidRPr="00550977">
        <w:rPr>
          <w:b/>
        </w:rPr>
        <w:t>Notification of Compliance</w:t>
      </w:r>
      <w:r w:rsidR="0044715C">
        <w:t xml:space="preserve"> </w:t>
      </w:r>
      <w:r w:rsidR="00F63F31">
        <w:t xml:space="preserve">– </w:t>
      </w:r>
      <w:r w:rsidR="002F0095">
        <w:t>Preserve Area</w:t>
      </w:r>
      <w:r w:rsidR="00DE2345">
        <w:t>/Open Space</w:t>
      </w:r>
      <w:r w:rsidR="002F0095">
        <w:t xml:space="preserve"> Impacts</w:t>
      </w:r>
    </w:p>
    <w:p w:rsidR="009D4A0E" w:rsidRDefault="002F0095" w:rsidP="002F0095">
      <w:r>
        <w:tab/>
      </w:r>
      <w:r>
        <w:tab/>
      </w:r>
      <w:r w:rsidR="009D4A0E">
        <w:t>Location:</w:t>
      </w:r>
      <w:r w:rsidR="009D4A0E">
        <w:tab/>
      </w:r>
      <w:r w:rsidR="009D4A0E">
        <w:tab/>
      </w:r>
      <w:r w:rsidR="00DE2345">
        <w:t>4794 Del Sol Boulevard</w:t>
      </w:r>
    </w:p>
    <w:p w:rsidR="00DE2345" w:rsidRDefault="00DE2345" w:rsidP="002F0095">
      <w:r>
        <w:tab/>
      </w:r>
      <w:r>
        <w:tab/>
      </w:r>
      <w:r>
        <w:tab/>
      </w:r>
      <w:r>
        <w:tab/>
      </w:r>
      <w:r>
        <w:tab/>
        <w:t>Longwood Run Tract D</w:t>
      </w:r>
    </w:p>
    <w:p w:rsidR="009D4A0E" w:rsidRPr="00B951E3" w:rsidRDefault="00550977" w:rsidP="00511ADB">
      <w:pPr>
        <w:ind w:left="720" w:hanging="720"/>
        <w:rPr>
          <w:b/>
        </w:rPr>
      </w:pPr>
      <w:r>
        <w:tab/>
      </w:r>
      <w:r>
        <w:tab/>
        <w:t>CP Number:</w:t>
      </w:r>
      <w:r>
        <w:tab/>
      </w:r>
      <w:r>
        <w:tab/>
        <w:t>CP-12-</w:t>
      </w:r>
      <w:r w:rsidR="00DE2345">
        <w:t>8</w:t>
      </w:r>
    </w:p>
    <w:p w:rsidR="009D4A0E" w:rsidRDefault="009D4A0E" w:rsidP="009D4A0E"/>
    <w:p w:rsidR="009D4A0E" w:rsidRDefault="00DE2345" w:rsidP="009D4A0E">
      <w:pPr>
        <w:jc w:val="both"/>
        <w:rPr>
          <w:bCs/>
        </w:rPr>
      </w:pPr>
      <w:r>
        <w:rPr>
          <w:bCs/>
        </w:rPr>
        <w:t xml:space="preserve">Dear Mr. </w:t>
      </w:r>
      <w:proofErr w:type="spellStart"/>
      <w:r>
        <w:rPr>
          <w:bCs/>
        </w:rPr>
        <w:t>Guttridge</w:t>
      </w:r>
      <w:proofErr w:type="spellEnd"/>
      <w:r w:rsidR="00511ADB">
        <w:rPr>
          <w:bCs/>
        </w:rPr>
        <w:t>:</w:t>
      </w:r>
    </w:p>
    <w:p w:rsidR="009D4A0E" w:rsidRDefault="009D4A0E" w:rsidP="009D4A0E">
      <w:pPr>
        <w:jc w:val="both"/>
        <w:rPr>
          <w:bCs/>
        </w:rPr>
      </w:pPr>
    </w:p>
    <w:p w:rsidR="009D4A0E" w:rsidRDefault="00550977" w:rsidP="009D4A0E">
      <w:pPr>
        <w:jc w:val="both"/>
      </w:pPr>
      <w:r>
        <w:rPr>
          <w:bCs/>
        </w:rPr>
        <w:t>The</w:t>
      </w:r>
      <w:r w:rsidR="009D4A0E">
        <w:rPr>
          <w:bCs/>
        </w:rPr>
        <w:t xml:space="preserve"> mission</w:t>
      </w:r>
      <w:r>
        <w:rPr>
          <w:bCs/>
        </w:rPr>
        <w:t xml:space="preserve"> of Sarasota County Natural Resources (NR)</w:t>
      </w:r>
      <w:r w:rsidR="009D4A0E">
        <w:rPr>
          <w:bCs/>
        </w:rPr>
        <w:t xml:space="preserve"> is to </w:t>
      </w:r>
      <w:r w:rsidR="009D4A0E">
        <w:t xml:space="preserve">provide services that will protect, preserve and enhance </w:t>
      </w:r>
      <w:r>
        <w:t>the c</w:t>
      </w:r>
      <w:r w:rsidR="009D4A0E">
        <w:t xml:space="preserve">ounty's natural resources for the benefit of its citizens.  Among the services we have is the Code Compliance Program that assists in keeping </w:t>
      </w:r>
      <w:smartTag w:uri="urn:schemas-microsoft-com:office:smarttags" w:element="place">
        <w:smartTag w:uri="urn:schemas-microsoft-com:office:smarttags" w:element="City">
          <w:r w:rsidR="009D4A0E">
            <w:t>Sarasota</w:t>
          </w:r>
        </w:smartTag>
      </w:smartTag>
      <w:r w:rsidR="009D4A0E">
        <w:t xml:space="preserve">’s natural beauty. </w:t>
      </w:r>
    </w:p>
    <w:p w:rsidR="009D4A0E" w:rsidRDefault="009D4A0E" w:rsidP="009D4A0E">
      <w:pPr>
        <w:jc w:val="both"/>
        <w:rPr>
          <w:b/>
        </w:rPr>
      </w:pPr>
    </w:p>
    <w:p w:rsidR="0044715C" w:rsidRPr="0044715C" w:rsidRDefault="00511ADB" w:rsidP="0044715C">
      <w:pPr>
        <w:tabs>
          <w:tab w:val="left" w:pos="-720"/>
        </w:tabs>
        <w:suppressAutoHyphens/>
        <w:jc w:val="both"/>
      </w:pPr>
      <w:r>
        <w:t xml:space="preserve">NR staff conducted a site visit at </w:t>
      </w:r>
      <w:r w:rsidR="00F63F31">
        <w:t>the above-referenced site</w:t>
      </w:r>
      <w:r>
        <w:t xml:space="preserve"> on </w:t>
      </w:r>
      <w:r w:rsidR="00DE2345">
        <w:t>February 26</w:t>
      </w:r>
      <w:r w:rsidR="002F0095">
        <w:t>, 2013</w:t>
      </w:r>
      <w:r w:rsidR="00DE2345">
        <w:t>, and reviewed your final report on May 28, 2013.</w:t>
      </w:r>
      <w:r w:rsidR="00A7584A">
        <w:t xml:space="preserve">   P</w:t>
      </w:r>
      <w:r w:rsidR="00550977">
        <w:t>lease be advised</w:t>
      </w:r>
      <w:r w:rsidR="00DE2345">
        <w:t xml:space="preserve"> that</w:t>
      </w:r>
      <w:r w:rsidR="00550977">
        <w:t xml:space="preserve"> t</w:t>
      </w:r>
      <w:r w:rsidR="009D4A0E">
        <w:t>he above-mentioned property</w:t>
      </w:r>
      <w:r w:rsidR="002F0095">
        <w:t xml:space="preserve"> preserve area is </w:t>
      </w:r>
      <w:r w:rsidR="009D4A0E">
        <w:t>in compl</w:t>
      </w:r>
      <w:r>
        <w:t>iance</w:t>
      </w:r>
      <w:r w:rsidR="00F63F31">
        <w:t xml:space="preserve"> regarding case number CP-12-</w:t>
      </w:r>
      <w:r w:rsidR="00DE2345">
        <w:t>8</w:t>
      </w:r>
      <w:r w:rsidR="009D4A0E">
        <w:t>.</w:t>
      </w:r>
      <w:r w:rsidR="00A7584A">
        <w:t xml:space="preserve">  The </w:t>
      </w:r>
      <w:r w:rsidR="002F0095">
        <w:t>preserve</w:t>
      </w:r>
      <w:r w:rsidR="0044715C" w:rsidRPr="0044715C">
        <w:t xml:space="preserve"> area will be subject to future inspections by NR staff. </w:t>
      </w:r>
    </w:p>
    <w:p w:rsidR="0044715C" w:rsidRDefault="0044715C" w:rsidP="009D4A0E">
      <w:pPr>
        <w:tabs>
          <w:tab w:val="left" w:pos="-1200"/>
          <w:tab w:val="left" w:pos="-720"/>
          <w:tab w:val="left" w:pos="1440"/>
        </w:tabs>
        <w:jc w:val="both"/>
      </w:pPr>
    </w:p>
    <w:p w:rsidR="009D4A0E" w:rsidRDefault="0044715C" w:rsidP="009D4A0E">
      <w:pPr>
        <w:tabs>
          <w:tab w:val="left" w:pos="-1200"/>
          <w:tab w:val="left" w:pos="-720"/>
          <w:tab w:val="left" w:pos="1440"/>
        </w:tabs>
        <w:jc w:val="both"/>
      </w:pPr>
      <w:r>
        <w:t xml:space="preserve">We appreciate your </w:t>
      </w:r>
      <w:r w:rsidR="009D4A0E">
        <w:t xml:space="preserve">cooperation in resolving this matter.  </w:t>
      </w:r>
      <w:proofErr w:type="gramStart"/>
      <w:r w:rsidR="009D4A0E">
        <w:t>If you have any questions plea</w:t>
      </w:r>
      <w:r w:rsidR="00A7584A">
        <w:t xml:space="preserve">se contact me at (941) 650-0445, or by email at </w:t>
      </w:r>
      <w:hyperlink r:id="rId7" w:history="1">
        <w:r w:rsidR="00A7584A" w:rsidRPr="00FE1377">
          <w:rPr>
            <w:rStyle w:val="Hyperlink"/>
          </w:rPr>
          <w:t>alipstein@scgov.net</w:t>
        </w:r>
      </w:hyperlink>
      <w:r w:rsidR="00A7584A">
        <w:t>.</w:t>
      </w:r>
      <w:proofErr w:type="gramEnd"/>
    </w:p>
    <w:p w:rsidR="009D4A0E" w:rsidRPr="00F25DB3" w:rsidRDefault="009D4A0E" w:rsidP="009D4A0E">
      <w:pPr>
        <w:tabs>
          <w:tab w:val="left" w:pos="-1200"/>
          <w:tab w:val="left" w:pos="-720"/>
          <w:tab w:val="left" w:pos="1440"/>
        </w:tabs>
        <w:ind w:left="720"/>
        <w:jc w:val="both"/>
      </w:pPr>
    </w:p>
    <w:p w:rsidR="009D4A0E" w:rsidRDefault="009D4A0E" w:rsidP="009D4A0E">
      <w:pPr>
        <w:jc w:val="both"/>
      </w:pPr>
      <w:r>
        <w:t xml:space="preserve">In an effort for our office to improve its procedures and customer service, we would appreciate if you would take the time to fill out and return the enclosed customer service survey.  </w:t>
      </w:r>
    </w:p>
    <w:p w:rsidR="009D4A0E" w:rsidRDefault="009D4A0E" w:rsidP="009D4A0E">
      <w:pPr>
        <w:jc w:val="both"/>
      </w:pPr>
    </w:p>
    <w:p w:rsidR="009D4A0E" w:rsidRDefault="009D4A0E" w:rsidP="009D4A0E">
      <w:pPr>
        <w:jc w:val="both"/>
      </w:pPr>
      <w:r>
        <w:t>Thank you for your assistance,</w:t>
      </w:r>
    </w:p>
    <w:p w:rsidR="009D4A0E" w:rsidRDefault="0044715C" w:rsidP="009D4A0E">
      <w:pPr>
        <w:jc w:val="both"/>
      </w:pPr>
      <w:r>
        <w:rPr>
          <w:noProof/>
        </w:rPr>
        <w:drawing>
          <wp:inline distT="0" distB="0" distL="0" distR="0">
            <wp:extent cx="1562100" cy="657225"/>
            <wp:effectExtent l="19050" t="0" r="0" b="0"/>
            <wp:docPr id="2" name="Picture 1" descr="A Lipstein NEW Signature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Lipstein NEW Signature 2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A0E" w:rsidRDefault="009D4A0E" w:rsidP="009D4A0E">
      <w:pPr>
        <w:jc w:val="both"/>
      </w:pPr>
      <w:r>
        <w:t>Andrea Lipstein, P.W.S.</w:t>
      </w:r>
    </w:p>
    <w:p w:rsidR="00986276" w:rsidRDefault="0044715C" w:rsidP="00986276">
      <w:pPr>
        <w:jc w:val="both"/>
      </w:pPr>
      <w:r>
        <w:t>Natural Resources</w:t>
      </w:r>
    </w:p>
    <w:p w:rsidR="0044715C" w:rsidRDefault="0044715C" w:rsidP="00986276">
      <w:pPr>
        <w:jc w:val="both"/>
      </w:pPr>
      <w:r>
        <w:t>Conservation &amp; Environmental Permitting</w:t>
      </w:r>
    </w:p>
    <w:p w:rsidR="00986276" w:rsidRDefault="00986276" w:rsidP="00986276">
      <w:pPr>
        <w:jc w:val="both"/>
      </w:pPr>
    </w:p>
    <w:p w:rsidR="00A7584A" w:rsidRDefault="007E311C" w:rsidP="0044715C">
      <w:pPr>
        <w:jc w:val="both"/>
      </w:pPr>
      <w:proofErr w:type="gramStart"/>
      <w:r>
        <w:t>c</w:t>
      </w:r>
      <w:proofErr w:type="gramEnd"/>
      <w:r>
        <w:t>:</w:t>
      </w:r>
      <w:r>
        <w:tab/>
        <w:t>All Florida Services, R.A., Mr. Gerald Bishop, 2831 Ringling Blvd., Suite 218-F,</w:t>
      </w:r>
    </w:p>
    <w:p w:rsidR="007E311C" w:rsidRDefault="007E311C" w:rsidP="0044715C">
      <w:pPr>
        <w:jc w:val="both"/>
      </w:pPr>
      <w:r>
        <w:tab/>
        <w:t>Sarasota, Florida 34237</w:t>
      </w:r>
    </w:p>
    <w:p w:rsidR="00F63F31" w:rsidRDefault="00F63F31" w:rsidP="0044715C">
      <w:pPr>
        <w:jc w:val="both"/>
      </w:pPr>
    </w:p>
    <w:p w:rsidR="00ED425A" w:rsidRPr="009D4A0E" w:rsidRDefault="00ED425A" w:rsidP="009D4A0E"/>
    <w:sectPr w:rsidR="00ED425A" w:rsidRPr="009D4A0E" w:rsidSect="00511ADB">
      <w:footerReference w:type="default" r:id="rId9"/>
      <w:pgSz w:w="12240" w:h="15840" w:code="1"/>
      <w:pgMar w:top="864" w:right="1440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84A" w:rsidRDefault="00A7584A" w:rsidP="00D134D9">
      <w:r>
        <w:separator/>
      </w:r>
    </w:p>
  </w:endnote>
  <w:endnote w:type="continuationSeparator" w:id="0">
    <w:p w:rsidR="00A7584A" w:rsidRDefault="00A7584A" w:rsidP="00D1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4A" w:rsidRDefault="00A7584A" w:rsidP="00511AD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Sarasota County Natural Resources – Conservation &amp; Environmental Permitting </w:t>
    </w:r>
  </w:p>
  <w:p w:rsidR="00A7584A" w:rsidRDefault="00A7584A" w:rsidP="00511AD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1001 Sarasota Center Boulevard - Sarasota FL </w:t>
    </w:r>
    <w:proofErr w:type="gramStart"/>
    <w:r>
      <w:rPr>
        <w:rFonts w:ascii="Arial" w:hAnsi="Arial" w:cs="Arial"/>
        <w:sz w:val="16"/>
      </w:rPr>
      <w:t>34240  *</w:t>
    </w:r>
    <w:proofErr w:type="gramEnd"/>
    <w:r>
      <w:rPr>
        <w:rFonts w:ascii="Arial" w:hAnsi="Arial" w:cs="Arial"/>
        <w:sz w:val="16"/>
      </w:rPr>
      <w:t xml:space="preserve">  Phone: 941.861.5000    Fax: 941.861.6267</w:t>
    </w:r>
  </w:p>
  <w:p w:rsidR="00A7584A" w:rsidRPr="00D10DC5" w:rsidRDefault="002F0095" w:rsidP="002F009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</w:t>
    </w:r>
    <w:r w:rsidR="00DE2345">
      <w:rPr>
        <w:rFonts w:ascii="Arial" w:hAnsi="Arial" w:cs="Arial"/>
        <w:sz w:val="16"/>
        <w:szCs w:val="16"/>
      </w:rPr>
      <w:t xml:space="preserve">                   CENOV2013.032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84A" w:rsidRDefault="00A7584A" w:rsidP="00D134D9">
      <w:r>
        <w:separator/>
      </w:r>
    </w:p>
  </w:footnote>
  <w:footnote w:type="continuationSeparator" w:id="0">
    <w:p w:rsidR="00A7584A" w:rsidRDefault="00A7584A" w:rsidP="00D13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0319E"/>
    <w:rsid w:val="00037DC7"/>
    <w:rsid w:val="00064385"/>
    <w:rsid w:val="00073861"/>
    <w:rsid w:val="00180D14"/>
    <w:rsid w:val="00196CF2"/>
    <w:rsid w:val="001B0C86"/>
    <w:rsid w:val="00240FEB"/>
    <w:rsid w:val="00272748"/>
    <w:rsid w:val="002B309A"/>
    <w:rsid w:val="002F0095"/>
    <w:rsid w:val="0030319E"/>
    <w:rsid w:val="003A4976"/>
    <w:rsid w:val="003D1D13"/>
    <w:rsid w:val="003D6BDF"/>
    <w:rsid w:val="0044715C"/>
    <w:rsid w:val="0046037B"/>
    <w:rsid w:val="00470C88"/>
    <w:rsid w:val="00490527"/>
    <w:rsid w:val="00511ADB"/>
    <w:rsid w:val="00550977"/>
    <w:rsid w:val="00597654"/>
    <w:rsid w:val="005E0BE8"/>
    <w:rsid w:val="00623D01"/>
    <w:rsid w:val="007B2130"/>
    <w:rsid w:val="007E311C"/>
    <w:rsid w:val="00874EFC"/>
    <w:rsid w:val="0088588C"/>
    <w:rsid w:val="0089164D"/>
    <w:rsid w:val="0092419A"/>
    <w:rsid w:val="0093392D"/>
    <w:rsid w:val="0096088C"/>
    <w:rsid w:val="00986276"/>
    <w:rsid w:val="009D4A0E"/>
    <w:rsid w:val="00A14123"/>
    <w:rsid w:val="00A7584A"/>
    <w:rsid w:val="00AB1113"/>
    <w:rsid w:val="00B60F8E"/>
    <w:rsid w:val="00D04D49"/>
    <w:rsid w:val="00D134D9"/>
    <w:rsid w:val="00D43B11"/>
    <w:rsid w:val="00D9414C"/>
    <w:rsid w:val="00D94E6A"/>
    <w:rsid w:val="00DE2345"/>
    <w:rsid w:val="00E64C38"/>
    <w:rsid w:val="00E91971"/>
    <w:rsid w:val="00ED425A"/>
    <w:rsid w:val="00F4372B"/>
    <w:rsid w:val="00F63F31"/>
    <w:rsid w:val="00FC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D4A0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4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9D4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1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AD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58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lipstein@scgov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Sarasota County Government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Sarasota County</dc:creator>
  <cp:lastModifiedBy>Sarasota County User</cp:lastModifiedBy>
  <cp:revision>2</cp:revision>
  <cp:lastPrinted>2013-05-29T18:56:00Z</cp:lastPrinted>
  <dcterms:created xsi:type="dcterms:W3CDTF">2013-05-29T18:56:00Z</dcterms:created>
  <dcterms:modified xsi:type="dcterms:W3CDTF">2013-05-29T18:56:00Z</dcterms:modified>
</cp:coreProperties>
</file>